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A264C" w14:textId="44A6F61A" w:rsidR="0092082B" w:rsidRPr="002D5D42" w:rsidRDefault="00506E47" w:rsidP="0092082B">
      <w:pPr>
        <w:rPr>
          <w:rFonts w:ascii="Calibri" w:hAnsi="Calibri" w:cs="Calibri"/>
          <w:b/>
          <w:bCs/>
          <w:sz w:val="22"/>
          <w:szCs w:val="22"/>
        </w:rPr>
      </w:pPr>
      <w:r w:rsidRPr="002D5D42">
        <w:rPr>
          <w:rFonts w:ascii="Calibri" w:hAnsi="Calibri" w:cs="Calibri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3C1FD5" wp14:editId="667550DF">
                <wp:simplePos x="0" y="0"/>
                <wp:positionH relativeFrom="margin">
                  <wp:posOffset>-274320</wp:posOffset>
                </wp:positionH>
                <wp:positionV relativeFrom="paragraph">
                  <wp:posOffset>-716280</wp:posOffset>
                </wp:positionV>
                <wp:extent cx="4602480" cy="8077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2480" cy="807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13470C" w14:textId="74DC6407" w:rsidR="00506E47" w:rsidRPr="00DC39D1" w:rsidRDefault="00506E47" w:rsidP="00506E47">
                            <w:pPr>
                              <w:pStyle w:val="Heading2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C39D1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Person Specification – Independent Member: </w:t>
                            </w:r>
                            <w:r w:rsidR="00245632" w:rsidRPr="00DC39D1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 xml:space="preserve">Smart Finance </w:t>
                            </w:r>
                            <w:r w:rsidRPr="00DC39D1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Committee</w:t>
                            </w:r>
                          </w:p>
                          <w:p w14:paraId="21D8A4B5" w14:textId="69E96D48" w:rsidR="00506E47" w:rsidRPr="00DC39D1" w:rsidRDefault="00506E47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3C1F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1.6pt;margin-top:-56.4pt;width:362.4pt;height:63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" filled="f" stroked="f">
                <v:textbox>
                  <w:txbxContent>
                    <w:p w14:paraId="2713470C" w14:textId="74DC6407" w:rsidR="00506E47" w:rsidRPr="00DC39D1" w:rsidRDefault="00506E47" w:rsidP="00506E47">
                      <w:pPr>
                        <w:pStyle w:val="Heading2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</w:rPr>
                      </w:pPr>
                      <w:r w:rsidRPr="00DC39D1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</w:rPr>
                        <w:t xml:space="preserve">Person Specification – Independent Member: </w:t>
                      </w:r>
                      <w:r w:rsidR="00245632" w:rsidRPr="00DC39D1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</w:rPr>
                        <w:t xml:space="preserve">Smart Finance </w:t>
                      </w:r>
                      <w:r w:rsidRPr="00DC39D1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</w:rPr>
                        <w:t>Committee</w:t>
                      </w:r>
                    </w:p>
                    <w:p w14:paraId="21D8A4B5" w14:textId="69E96D48" w:rsidR="00506E47" w:rsidRPr="00DC39D1" w:rsidRDefault="00506E47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0ECC0C" w14:textId="77777777" w:rsidR="00F11886" w:rsidRPr="002D5D42" w:rsidRDefault="00F11886" w:rsidP="0092082B">
      <w:pPr>
        <w:rPr>
          <w:rFonts w:ascii="Calibri" w:hAnsi="Calibri" w:cs="Calibri"/>
          <w:b/>
          <w:bCs/>
          <w:sz w:val="28"/>
          <w:szCs w:val="28"/>
        </w:rPr>
      </w:pPr>
    </w:p>
    <w:p w14:paraId="1E172014" w14:textId="3DAC60EA" w:rsidR="0092082B" w:rsidRPr="002D5D42" w:rsidRDefault="0092082B" w:rsidP="0092082B">
      <w:pPr>
        <w:rPr>
          <w:rFonts w:ascii="Calibri" w:hAnsi="Calibri" w:cs="Calibri"/>
          <w:b/>
          <w:bCs/>
          <w:sz w:val="28"/>
          <w:szCs w:val="28"/>
        </w:rPr>
      </w:pPr>
      <w:r w:rsidRPr="002D5D42">
        <w:rPr>
          <w:rFonts w:ascii="Calibri" w:hAnsi="Calibri" w:cs="Calibri"/>
          <w:b/>
          <w:bCs/>
          <w:sz w:val="28"/>
          <w:szCs w:val="28"/>
        </w:rPr>
        <w:t>Purpose of the Role</w:t>
      </w:r>
    </w:p>
    <w:p w14:paraId="744F3640" w14:textId="77777777" w:rsidR="00DC39D1" w:rsidRPr="002D5D42" w:rsidRDefault="00DC39D1" w:rsidP="00DC39D1">
      <w:pPr>
        <w:rPr>
          <w:rFonts w:ascii="Calibri" w:hAnsi="Calibri" w:cs="Calibri"/>
        </w:rPr>
      </w:pPr>
      <w:r w:rsidRPr="002D5D42">
        <w:rPr>
          <w:rFonts w:ascii="Calibri" w:hAnsi="Calibri" w:cs="Calibri"/>
        </w:rPr>
        <w:t xml:space="preserve">To provide independent, expert oversight and advice on the Council’s financial management and strategy, ensuring transparency, accountability, and compliance with statutory obligations under </w:t>
      </w:r>
      <w:r w:rsidRPr="006C51B0">
        <w:rPr>
          <w:rFonts w:ascii="Calibri" w:hAnsi="Calibri" w:cs="Calibri"/>
        </w:rPr>
        <w:t>the Local Government Act 2002 and related regulations.</w:t>
      </w:r>
    </w:p>
    <w:p w14:paraId="6781A480" w14:textId="77777777" w:rsidR="00F11886" w:rsidRPr="002D5D42" w:rsidRDefault="00F11886" w:rsidP="0092082B">
      <w:pPr>
        <w:rPr>
          <w:rFonts w:ascii="Calibri" w:hAnsi="Calibri" w:cs="Calibri"/>
          <w:b/>
          <w:bCs/>
          <w:sz w:val="28"/>
          <w:szCs w:val="28"/>
        </w:rPr>
      </w:pPr>
    </w:p>
    <w:p w14:paraId="7FAC62D7" w14:textId="67B6B66F" w:rsidR="0092082B" w:rsidRPr="002D5D42" w:rsidRDefault="0092082B" w:rsidP="0092082B">
      <w:pPr>
        <w:rPr>
          <w:rFonts w:ascii="Calibri" w:hAnsi="Calibri" w:cs="Calibri"/>
          <w:b/>
          <w:bCs/>
          <w:sz w:val="28"/>
          <w:szCs w:val="28"/>
        </w:rPr>
      </w:pPr>
      <w:r w:rsidRPr="002D5D42">
        <w:rPr>
          <w:rFonts w:ascii="Calibri" w:hAnsi="Calibri" w:cs="Calibri"/>
          <w:b/>
          <w:bCs/>
          <w:sz w:val="28"/>
          <w:szCs w:val="28"/>
        </w:rPr>
        <w:t>Key Responsibilities</w:t>
      </w:r>
    </w:p>
    <w:p w14:paraId="4DB4D611" w14:textId="77777777" w:rsidR="00766F5F" w:rsidRPr="002D5D42" w:rsidRDefault="00766F5F" w:rsidP="00766F5F">
      <w:pPr>
        <w:numPr>
          <w:ilvl w:val="0"/>
          <w:numId w:val="16"/>
        </w:numPr>
        <w:rPr>
          <w:rFonts w:ascii="Calibri" w:hAnsi="Calibri" w:cs="Calibri"/>
        </w:rPr>
      </w:pPr>
      <w:r w:rsidRPr="002D5D42">
        <w:rPr>
          <w:rFonts w:ascii="Calibri" w:hAnsi="Calibri" w:cs="Calibri"/>
        </w:rPr>
        <w:t>Review and provide objective advice on:</w:t>
      </w:r>
    </w:p>
    <w:p w14:paraId="2D851E66" w14:textId="77777777" w:rsidR="00766F5F" w:rsidRPr="002D5D42" w:rsidRDefault="00766F5F" w:rsidP="00766F5F">
      <w:pPr>
        <w:numPr>
          <w:ilvl w:val="1"/>
          <w:numId w:val="16"/>
        </w:numPr>
        <w:rPr>
          <w:rFonts w:ascii="Calibri" w:hAnsi="Calibri" w:cs="Calibri"/>
        </w:rPr>
      </w:pPr>
      <w:r w:rsidRPr="002D5D42">
        <w:rPr>
          <w:rFonts w:ascii="Calibri" w:hAnsi="Calibri" w:cs="Calibri"/>
        </w:rPr>
        <w:t>Financial strategy</w:t>
      </w:r>
    </w:p>
    <w:p w14:paraId="66EBE8D3" w14:textId="77777777" w:rsidR="00766F5F" w:rsidRPr="002D5D42" w:rsidRDefault="00766F5F" w:rsidP="00766F5F">
      <w:pPr>
        <w:numPr>
          <w:ilvl w:val="1"/>
          <w:numId w:val="16"/>
        </w:numPr>
        <w:rPr>
          <w:rFonts w:ascii="Calibri" w:hAnsi="Calibri" w:cs="Calibri"/>
        </w:rPr>
      </w:pPr>
      <w:r w:rsidRPr="002D5D42">
        <w:rPr>
          <w:rFonts w:ascii="Calibri" w:hAnsi="Calibri" w:cs="Calibri"/>
        </w:rPr>
        <w:t xml:space="preserve">Financial reporting </w:t>
      </w:r>
    </w:p>
    <w:p w14:paraId="034FC238" w14:textId="77777777" w:rsidR="00766F5F" w:rsidRPr="002D5D42" w:rsidRDefault="00766F5F" w:rsidP="00766F5F">
      <w:pPr>
        <w:numPr>
          <w:ilvl w:val="1"/>
          <w:numId w:val="16"/>
        </w:numPr>
        <w:rPr>
          <w:rFonts w:ascii="Calibri" w:hAnsi="Calibri" w:cs="Calibri"/>
        </w:rPr>
      </w:pPr>
      <w:r w:rsidRPr="002D5D42">
        <w:rPr>
          <w:rFonts w:ascii="Calibri" w:hAnsi="Calibri" w:cs="Calibri"/>
        </w:rPr>
        <w:t>Capital reporting</w:t>
      </w:r>
    </w:p>
    <w:p w14:paraId="25DA9079" w14:textId="77777777" w:rsidR="00766F5F" w:rsidRPr="002D5D42" w:rsidRDefault="00766F5F" w:rsidP="00766F5F">
      <w:pPr>
        <w:numPr>
          <w:ilvl w:val="1"/>
          <w:numId w:val="16"/>
        </w:numPr>
        <w:rPr>
          <w:rFonts w:ascii="Calibri" w:hAnsi="Calibri" w:cs="Calibri"/>
        </w:rPr>
      </w:pPr>
      <w:r w:rsidRPr="002D5D42">
        <w:rPr>
          <w:rFonts w:ascii="Calibri" w:hAnsi="Calibri" w:cs="Calibri"/>
        </w:rPr>
        <w:t>Treasury management – debt and investment activities</w:t>
      </w:r>
    </w:p>
    <w:p w14:paraId="4CE5394A" w14:textId="77777777" w:rsidR="00766F5F" w:rsidRPr="002D5D42" w:rsidRDefault="00766F5F" w:rsidP="00766F5F">
      <w:pPr>
        <w:numPr>
          <w:ilvl w:val="1"/>
          <w:numId w:val="16"/>
        </w:numPr>
        <w:rPr>
          <w:rFonts w:ascii="Calibri" w:hAnsi="Calibri" w:cs="Calibri"/>
        </w:rPr>
      </w:pPr>
      <w:r w:rsidRPr="002D5D42">
        <w:rPr>
          <w:rFonts w:ascii="Calibri" w:hAnsi="Calibri" w:cs="Calibri"/>
        </w:rPr>
        <w:t>Procurement Policy</w:t>
      </w:r>
    </w:p>
    <w:p w14:paraId="10D3B9BB" w14:textId="77777777" w:rsidR="00766F5F" w:rsidRPr="002D5D42" w:rsidRDefault="00766F5F" w:rsidP="00766F5F">
      <w:pPr>
        <w:numPr>
          <w:ilvl w:val="0"/>
          <w:numId w:val="16"/>
        </w:numPr>
        <w:rPr>
          <w:rFonts w:ascii="Calibri" w:hAnsi="Calibri" w:cs="Calibri"/>
        </w:rPr>
      </w:pPr>
      <w:r w:rsidRPr="002D5D42">
        <w:rPr>
          <w:rFonts w:ascii="Calibri" w:hAnsi="Calibri" w:cs="Calibri"/>
        </w:rPr>
        <w:t xml:space="preserve">Monitor compliance with financial prudence regulations </w:t>
      </w:r>
    </w:p>
    <w:p w14:paraId="2588F95A" w14:textId="77777777" w:rsidR="00766F5F" w:rsidRPr="002D5D42" w:rsidRDefault="00766F5F" w:rsidP="00766F5F">
      <w:pPr>
        <w:numPr>
          <w:ilvl w:val="0"/>
          <w:numId w:val="16"/>
        </w:numPr>
        <w:rPr>
          <w:rFonts w:ascii="Calibri" w:hAnsi="Calibri" w:cs="Calibri"/>
        </w:rPr>
      </w:pPr>
      <w:r w:rsidRPr="002D5D42">
        <w:rPr>
          <w:rFonts w:ascii="Calibri" w:hAnsi="Calibri" w:cs="Calibri"/>
        </w:rPr>
        <w:t xml:space="preserve">Monitor financial ratios and capital programmes of CCTO / CCO </w:t>
      </w:r>
    </w:p>
    <w:p w14:paraId="12D2B0F0" w14:textId="77777777" w:rsidR="00766F5F" w:rsidRPr="002D5D42" w:rsidRDefault="00766F5F" w:rsidP="00766F5F">
      <w:pPr>
        <w:numPr>
          <w:ilvl w:val="0"/>
          <w:numId w:val="16"/>
        </w:numPr>
        <w:rPr>
          <w:rFonts w:ascii="Calibri" w:hAnsi="Calibri" w:cs="Calibri"/>
        </w:rPr>
      </w:pPr>
      <w:r w:rsidRPr="002D5D42">
        <w:rPr>
          <w:rFonts w:ascii="Calibri" w:hAnsi="Calibri" w:cs="Calibri"/>
        </w:rPr>
        <w:t>Contribute to discussions on financial policy development and sustainability.</w:t>
      </w:r>
    </w:p>
    <w:p w14:paraId="63D9B143" w14:textId="5CCA81DF" w:rsidR="00F11886" w:rsidRPr="002D5D42" w:rsidRDefault="00766F5F" w:rsidP="0092082B">
      <w:pPr>
        <w:numPr>
          <w:ilvl w:val="0"/>
          <w:numId w:val="16"/>
        </w:numPr>
        <w:rPr>
          <w:rFonts w:ascii="Calibri" w:hAnsi="Calibri" w:cs="Calibri"/>
        </w:rPr>
      </w:pPr>
      <w:r w:rsidRPr="002D5D42">
        <w:rPr>
          <w:rFonts w:ascii="Calibri" w:hAnsi="Calibri" w:cs="Calibri"/>
        </w:rPr>
        <w:t>Provide independent challenge and assurance to support sound financial decision-making.</w:t>
      </w:r>
    </w:p>
    <w:p w14:paraId="04CFC3A5" w14:textId="77777777" w:rsidR="00F11886" w:rsidRPr="002D5D42" w:rsidRDefault="00F11886" w:rsidP="0092082B">
      <w:pPr>
        <w:rPr>
          <w:rFonts w:ascii="Calibri" w:hAnsi="Calibri" w:cs="Calibri"/>
          <w:b/>
          <w:bCs/>
          <w:sz w:val="22"/>
          <w:szCs w:val="22"/>
        </w:rPr>
      </w:pPr>
    </w:p>
    <w:p w14:paraId="36AA52D0" w14:textId="410F6C88" w:rsidR="0092082B" w:rsidRPr="002D5D42" w:rsidRDefault="00766F5F" w:rsidP="0092082B">
      <w:pPr>
        <w:rPr>
          <w:rFonts w:ascii="Calibri" w:hAnsi="Calibri" w:cs="Calibri"/>
          <w:b/>
          <w:bCs/>
          <w:sz w:val="28"/>
          <w:szCs w:val="28"/>
        </w:rPr>
      </w:pPr>
      <w:r w:rsidRPr="002D5D42">
        <w:rPr>
          <w:rFonts w:ascii="Calibri" w:hAnsi="Calibri" w:cs="Calibri"/>
          <w:b/>
          <w:bCs/>
          <w:sz w:val="28"/>
          <w:szCs w:val="28"/>
        </w:rPr>
        <w:t>Governance and Advisory</w:t>
      </w:r>
    </w:p>
    <w:p w14:paraId="2A43745F" w14:textId="77777777" w:rsidR="00CE4E85" w:rsidRPr="002D5D42" w:rsidRDefault="00CE4E85" w:rsidP="00CE4E85">
      <w:pPr>
        <w:numPr>
          <w:ilvl w:val="0"/>
          <w:numId w:val="17"/>
        </w:numPr>
        <w:rPr>
          <w:rFonts w:ascii="Calibri" w:hAnsi="Calibri" w:cs="Calibri"/>
        </w:rPr>
      </w:pPr>
      <w:r w:rsidRPr="002D5D42">
        <w:rPr>
          <w:rFonts w:ascii="Calibri" w:hAnsi="Calibri" w:cs="Calibri"/>
        </w:rPr>
        <w:t>Provide independent, evidence-based advice and constructive challenge to management and elected members. </w:t>
      </w:r>
    </w:p>
    <w:p w14:paraId="78D42A3D" w14:textId="77777777" w:rsidR="00CE4E85" w:rsidRPr="002D5D42" w:rsidRDefault="00CE4E85" w:rsidP="00CE4E85">
      <w:pPr>
        <w:numPr>
          <w:ilvl w:val="0"/>
          <w:numId w:val="18"/>
        </w:numPr>
        <w:rPr>
          <w:rFonts w:ascii="Calibri" w:hAnsi="Calibri" w:cs="Calibri"/>
        </w:rPr>
      </w:pPr>
      <w:r w:rsidRPr="002D5D42">
        <w:rPr>
          <w:rFonts w:ascii="Calibri" w:hAnsi="Calibri" w:cs="Calibri"/>
        </w:rPr>
        <w:t>Support good governance practices, including transparent reporting, accountability, and performance monitoring. </w:t>
      </w:r>
    </w:p>
    <w:p w14:paraId="7E655C2B" w14:textId="77777777" w:rsidR="00CE4E85" w:rsidRPr="002D5D42" w:rsidRDefault="00CE4E85" w:rsidP="00CE4E85">
      <w:pPr>
        <w:numPr>
          <w:ilvl w:val="0"/>
          <w:numId w:val="19"/>
        </w:numPr>
        <w:rPr>
          <w:rFonts w:ascii="Calibri" w:hAnsi="Calibri" w:cs="Calibri"/>
        </w:rPr>
      </w:pPr>
      <w:r w:rsidRPr="002D5D42">
        <w:rPr>
          <w:rFonts w:ascii="Calibri" w:hAnsi="Calibri" w:cs="Calibri"/>
        </w:rPr>
        <w:t>Maintain confidentiality, impartiality, and a clear separation from operational management. </w:t>
      </w:r>
    </w:p>
    <w:p w14:paraId="571AF239" w14:textId="77777777" w:rsidR="00F11886" w:rsidRPr="002D5D42" w:rsidRDefault="00F11886" w:rsidP="0092082B">
      <w:pPr>
        <w:rPr>
          <w:rFonts w:ascii="Calibri" w:hAnsi="Calibri" w:cs="Calibri"/>
          <w:b/>
          <w:bCs/>
          <w:sz w:val="22"/>
          <w:szCs w:val="22"/>
        </w:rPr>
      </w:pPr>
    </w:p>
    <w:p w14:paraId="11ADFCCC" w14:textId="77777777" w:rsidR="00FD4F2F" w:rsidRPr="002D5D42" w:rsidRDefault="00FD4F2F" w:rsidP="00FD4F2F">
      <w:pPr>
        <w:rPr>
          <w:rFonts w:ascii="Calibri" w:hAnsi="Calibri" w:cs="Calibri"/>
        </w:rPr>
      </w:pPr>
      <w:r w:rsidRPr="002D5D42">
        <w:rPr>
          <w:rFonts w:ascii="Calibri" w:hAnsi="Calibri" w:cs="Calibri"/>
          <w:b/>
          <w:bCs/>
        </w:rPr>
        <w:t>Authority and Independence</w:t>
      </w:r>
      <w:r w:rsidRPr="002D5D42">
        <w:rPr>
          <w:rFonts w:ascii="Calibri" w:hAnsi="Calibri" w:cs="Calibri"/>
        </w:rPr>
        <w:t> </w:t>
      </w:r>
    </w:p>
    <w:p w14:paraId="260A7727" w14:textId="77777777" w:rsidR="00634830" w:rsidRPr="002D5D42" w:rsidRDefault="00634830" w:rsidP="00634830">
      <w:pPr>
        <w:numPr>
          <w:ilvl w:val="0"/>
          <w:numId w:val="20"/>
        </w:numPr>
        <w:rPr>
          <w:rFonts w:ascii="Calibri" w:hAnsi="Calibri" w:cs="Calibri"/>
        </w:rPr>
      </w:pPr>
      <w:r w:rsidRPr="002D5D42">
        <w:rPr>
          <w:rFonts w:ascii="Calibri" w:hAnsi="Calibri" w:cs="Calibri"/>
        </w:rPr>
        <w:t>The Independent Member is a voting member. </w:t>
      </w:r>
    </w:p>
    <w:p w14:paraId="7A89CB10" w14:textId="77777777" w:rsidR="00634830" w:rsidRPr="002D5D42" w:rsidRDefault="00634830" w:rsidP="00634830">
      <w:pPr>
        <w:numPr>
          <w:ilvl w:val="0"/>
          <w:numId w:val="21"/>
        </w:numPr>
        <w:rPr>
          <w:rFonts w:ascii="Calibri" w:hAnsi="Calibri" w:cs="Calibri"/>
        </w:rPr>
      </w:pPr>
      <w:r w:rsidRPr="002D5D42">
        <w:rPr>
          <w:rFonts w:ascii="Calibri" w:hAnsi="Calibri" w:cs="Calibri"/>
        </w:rPr>
        <w:t>Has full access—through the Committee—to relevant information and the ability to request management attendance and reports on specific financial matters or issues. </w:t>
      </w:r>
    </w:p>
    <w:p w14:paraId="5E75A432" w14:textId="77777777" w:rsidR="00F11886" w:rsidRPr="002D5D42" w:rsidRDefault="00F11886" w:rsidP="00F11886">
      <w:pPr>
        <w:ind w:left="720"/>
        <w:rPr>
          <w:rFonts w:ascii="Calibri" w:hAnsi="Calibri" w:cs="Calibri"/>
          <w:sz w:val="22"/>
          <w:szCs w:val="22"/>
        </w:rPr>
      </w:pPr>
    </w:p>
    <w:p w14:paraId="7AE45494" w14:textId="106C183C" w:rsidR="00D205E3" w:rsidRPr="002D5D42" w:rsidRDefault="00D205E3" w:rsidP="0092082B">
      <w:pPr>
        <w:rPr>
          <w:rFonts w:ascii="Calibri" w:hAnsi="Calibri" w:cs="Calibri"/>
          <w:b/>
          <w:bCs/>
          <w:sz w:val="28"/>
          <w:szCs w:val="28"/>
        </w:rPr>
      </w:pPr>
      <w:r w:rsidRPr="002D5D42">
        <w:rPr>
          <w:rFonts w:ascii="Calibri" w:hAnsi="Calibri" w:cs="Calibri"/>
          <w:b/>
          <w:bCs/>
          <w:sz w:val="28"/>
          <w:szCs w:val="28"/>
        </w:rPr>
        <w:t xml:space="preserve">Time Commitment </w:t>
      </w:r>
    </w:p>
    <w:p w14:paraId="6ACB5701" w14:textId="77777777" w:rsidR="00F005E2" w:rsidRPr="006C51B0" w:rsidRDefault="00F005E2" w:rsidP="00F005E2">
      <w:pPr>
        <w:numPr>
          <w:ilvl w:val="0"/>
          <w:numId w:val="22"/>
        </w:numPr>
        <w:rPr>
          <w:rFonts w:ascii="Calibri" w:hAnsi="Calibri" w:cs="Calibri"/>
        </w:rPr>
      </w:pPr>
      <w:r w:rsidRPr="002D5D42">
        <w:rPr>
          <w:rFonts w:ascii="Calibri" w:hAnsi="Calibri" w:cs="Calibri"/>
        </w:rPr>
        <w:t xml:space="preserve">Attend all scheduled Committee </w:t>
      </w:r>
      <w:r w:rsidRPr="006C51B0">
        <w:rPr>
          <w:rFonts w:ascii="Calibri" w:hAnsi="Calibri" w:cs="Calibri"/>
        </w:rPr>
        <w:t>meetings (typically quarterly, with additional meetings as required). </w:t>
      </w:r>
    </w:p>
    <w:p w14:paraId="15D5BC06" w14:textId="77777777" w:rsidR="00F005E2" w:rsidRPr="006C51B0" w:rsidRDefault="00F005E2" w:rsidP="00F005E2">
      <w:pPr>
        <w:numPr>
          <w:ilvl w:val="0"/>
          <w:numId w:val="23"/>
        </w:numPr>
        <w:rPr>
          <w:rFonts w:ascii="Calibri" w:hAnsi="Calibri" w:cs="Calibri"/>
        </w:rPr>
      </w:pPr>
      <w:r w:rsidRPr="006C51B0">
        <w:rPr>
          <w:rFonts w:ascii="Calibri" w:hAnsi="Calibri" w:cs="Calibri"/>
        </w:rPr>
        <w:t>Prepare for meetings by reading papers, analysing reports, and undertaking reasonable inquiries (~8–12 hours per meeting depending on complexity). </w:t>
      </w:r>
    </w:p>
    <w:p w14:paraId="43710423" w14:textId="135B2EAD" w:rsidR="00D205E3" w:rsidRPr="006C51B0" w:rsidRDefault="00F005E2" w:rsidP="0092082B">
      <w:pPr>
        <w:numPr>
          <w:ilvl w:val="0"/>
          <w:numId w:val="24"/>
        </w:numPr>
        <w:rPr>
          <w:rFonts w:ascii="Calibri" w:hAnsi="Calibri" w:cs="Calibri"/>
        </w:rPr>
      </w:pPr>
      <w:r w:rsidRPr="006C51B0">
        <w:rPr>
          <w:rFonts w:ascii="Calibri" w:hAnsi="Calibri" w:cs="Calibri"/>
        </w:rPr>
        <w:t>Participate in occasional workshops, briefings, and training. </w:t>
      </w:r>
    </w:p>
    <w:p w14:paraId="69421C3D" w14:textId="77777777" w:rsidR="00D205E3" w:rsidRPr="002D5D42" w:rsidRDefault="00D205E3" w:rsidP="0092082B">
      <w:pPr>
        <w:rPr>
          <w:rFonts w:ascii="Calibri" w:hAnsi="Calibri" w:cs="Calibri"/>
          <w:b/>
          <w:bCs/>
          <w:sz w:val="28"/>
          <w:szCs w:val="28"/>
        </w:rPr>
      </w:pPr>
    </w:p>
    <w:p w14:paraId="3B60405C" w14:textId="248DA6BB" w:rsidR="0092082B" w:rsidRPr="002D5D42" w:rsidRDefault="0092082B" w:rsidP="0092082B">
      <w:pPr>
        <w:rPr>
          <w:rFonts w:ascii="Calibri" w:hAnsi="Calibri" w:cs="Calibri"/>
          <w:b/>
          <w:bCs/>
          <w:sz w:val="28"/>
          <w:szCs w:val="28"/>
        </w:rPr>
      </w:pPr>
      <w:r w:rsidRPr="002D5D42">
        <w:rPr>
          <w:rFonts w:ascii="Calibri" w:hAnsi="Calibri" w:cs="Calibri"/>
          <w:b/>
          <w:bCs/>
          <w:sz w:val="28"/>
          <w:szCs w:val="28"/>
        </w:rPr>
        <w:t>Term of Appointment</w:t>
      </w:r>
    </w:p>
    <w:p w14:paraId="531D4595" w14:textId="77777777" w:rsidR="00307A8C" w:rsidRPr="006C51B0" w:rsidRDefault="00307A8C" w:rsidP="00307A8C">
      <w:pPr>
        <w:numPr>
          <w:ilvl w:val="0"/>
          <w:numId w:val="16"/>
        </w:numPr>
        <w:rPr>
          <w:rFonts w:ascii="Calibri" w:hAnsi="Calibri" w:cs="Calibri"/>
        </w:rPr>
      </w:pPr>
      <w:r w:rsidRPr="002D5D42">
        <w:rPr>
          <w:rFonts w:ascii="Calibri" w:hAnsi="Calibri" w:cs="Calibri"/>
        </w:rPr>
        <w:t xml:space="preserve">Fixed term </w:t>
      </w:r>
      <w:r w:rsidRPr="006C51B0">
        <w:rPr>
          <w:rFonts w:ascii="Calibri" w:hAnsi="Calibri" w:cs="Calibri"/>
        </w:rPr>
        <w:t>of up to three years, with the possibility of one term extension subject to performance and Council needs. </w:t>
      </w:r>
    </w:p>
    <w:p w14:paraId="250353F3" w14:textId="77777777" w:rsidR="00307A8C" w:rsidRPr="002D5D42" w:rsidRDefault="00307A8C" w:rsidP="00307A8C">
      <w:pPr>
        <w:numPr>
          <w:ilvl w:val="0"/>
          <w:numId w:val="25"/>
        </w:numPr>
        <w:rPr>
          <w:rFonts w:ascii="Calibri" w:hAnsi="Calibri" w:cs="Calibri"/>
        </w:rPr>
      </w:pPr>
      <w:r w:rsidRPr="006C51B0">
        <w:rPr>
          <w:rFonts w:ascii="Calibri" w:hAnsi="Calibri" w:cs="Calibri"/>
        </w:rPr>
        <w:t>Appointment is made by the Council</w:t>
      </w:r>
      <w:r w:rsidRPr="002D5D42">
        <w:rPr>
          <w:rFonts w:ascii="Calibri" w:hAnsi="Calibri" w:cs="Calibri"/>
        </w:rPr>
        <w:t xml:space="preserve"> (or delegated authority) following a merit-based selection process. </w:t>
      </w:r>
    </w:p>
    <w:p w14:paraId="346020ED" w14:textId="77777777" w:rsidR="0092082B" w:rsidRPr="002D5D42" w:rsidRDefault="0092082B">
      <w:pPr>
        <w:rPr>
          <w:rFonts w:ascii="Calibri" w:hAnsi="Calibri" w:cs="Calibri"/>
          <w:sz w:val="28"/>
          <w:szCs w:val="28"/>
        </w:rPr>
      </w:pPr>
    </w:p>
    <w:p w14:paraId="027396D8" w14:textId="77777777" w:rsidR="0092082B" w:rsidRPr="002D5D42" w:rsidRDefault="0092082B" w:rsidP="0092082B">
      <w:pPr>
        <w:rPr>
          <w:rFonts w:ascii="Calibri" w:hAnsi="Calibri" w:cs="Calibri"/>
          <w:b/>
          <w:bCs/>
          <w:sz w:val="28"/>
          <w:szCs w:val="28"/>
        </w:rPr>
      </w:pPr>
      <w:r w:rsidRPr="002D5D42">
        <w:rPr>
          <w:rFonts w:ascii="Calibri" w:hAnsi="Calibri" w:cs="Calibri"/>
          <w:b/>
          <w:bCs/>
          <w:sz w:val="28"/>
          <w:szCs w:val="28"/>
        </w:rPr>
        <w:t>Remuneration</w:t>
      </w:r>
    </w:p>
    <w:p w14:paraId="4789CF2E" w14:textId="77777777" w:rsidR="00DF52FF" w:rsidRPr="002D5D42" w:rsidRDefault="00DF52FF" w:rsidP="00DF52FF">
      <w:pPr>
        <w:numPr>
          <w:ilvl w:val="0"/>
          <w:numId w:val="26"/>
        </w:numPr>
        <w:rPr>
          <w:rFonts w:ascii="Calibri" w:eastAsia="Aptos" w:hAnsi="Calibri" w:cs="Calibri"/>
          <w:color w:val="000000" w:themeColor="text1"/>
        </w:rPr>
      </w:pPr>
      <w:r w:rsidRPr="002D5D42">
        <w:rPr>
          <w:rFonts w:ascii="Calibri" w:eastAsia="Aptos" w:hAnsi="Calibri" w:cs="Calibri"/>
          <w:color w:val="000000" w:themeColor="text1"/>
        </w:rPr>
        <w:t>A fixed fee per meeting aligned to market benchmarks for public sector governance roles.</w:t>
      </w:r>
    </w:p>
    <w:p w14:paraId="0CDDEDBB" w14:textId="77777777" w:rsidR="00DF52FF" w:rsidRPr="002D5D42" w:rsidRDefault="00DF52FF" w:rsidP="00DF52FF">
      <w:pPr>
        <w:pStyle w:val="ListParagraph"/>
        <w:numPr>
          <w:ilvl w:val="1"/>
          <w:numId w:val="26"/>
        </w:numPr>
        <w:rPr>
          <w:rFonts w:ascii="Calibri" w:eastAsia="Aptos" w:hAnsi="Calibri" w:cs="Calibri"/>
          <w:color w:val="000000" w:themeColor="text1"/>
          <w:lang w:val="en-US"/>
        </w:rPr>
      </w:pPr>
      <w:r w:rsidRPr="002D5D42">
        <w:rPr>
          <w:rFonts w:ascii="Calibri" w:eastAsia="Aptos" w:hAnsi="Calibri" w:cs="Calibri"/>
          <w:color w:val="000000" w:themeColor="text1"/>
        </w:rPr>
        <w:t>$1,000 (excluding GST) per meeting including preparation and pre-reading</w:t>
      </w:r>
    </w:p>
    <w:p w14:paraId="38F5E67E" w14:textId="77777777" w:rsidR="00DF52FF" w:rsidRPr="002D5D42" w:rsidRDefault="00DF52FF" w:rsidP="00DF52FF">
      <w:pPr>
        <w:pStyle w:val="ListParagraph"/>
        <w:numPr>
          <w:ilvl w:val="1"/>
          <w:numId w:val="26"/>
        </w:numPr>
        <w:rPr>
          <w:rFonts w:ascii="Calibri" w:eastAsia="Aptos" w:hAnsi="Calibri" w:cs="Calibri"/>
          <w:color w:val="000000" w:themeColor="text1"/>
          <w:lang w:val="en-US"/>
        </w:rPr>
      </w:pPr>
      <w:r w:rsidRPr="002D5D42">
        <w:rPr>
          <w:rFonts w:ascii="Calibri" w:eastAsia="Aptos" w:hAnsi="Calibri" w:cs="Calibri"/>
          <w:color w:val="000000" w:themeColor="text1"/>
        </w:rPr>
        <w:t>$400 (excluding GST) per workshop including preparation and pre-reading</w:t>
      </w:r>
    </w:p>
    <w:p w14:paraId="4C983528" w14:textId="77777777" w:rsidR="00DF52FF" w:rsidRPr="002D5D42" w:rsidRDefault="00DF52FF" w:rsidP="00DF52FF">
      <w:pPr>
        <w:pStyle w:val="ListParagraph"/>
        <w:numPr>
          <w:ilvl w:val="0"/>
          <w:numId w:val="26"/>
        </w:numPr>
        <w:rPr>
          <w:rFonts w:ascii="Calibri" w:eastAsia="Aptos" w:hAnsi="Calibri" w:cs="Calibri"/>
          <w:color w:val="000000" w:themeColor="text1"/>
        </w:rPr>
      </w:pPr>
      <w:r w:rsidRPr="002D5D42">
        <w:rPr>
          <w:rFonts w:ascii="Calibri" w:eastAsia="Aptos" w:hAnsi="Calibri" w:cs="Calibri"/>
          <w:color w:val="000000" w:themeColor="text1"/>
        </w:rPr>
        <w:t>Reasonable expenses reimbursed in accordance with Council policy.</w:t>
      </w:r>
    </w:p>
    <w:p w14:paraId="36B7C46B" w14:textId="77777777" w:rsidR="0092082B" w:rsidRPr="002D5D42" w:rsidRDefault="0092082B">
      <w:pPr>
        <w:rPr>
          <w:rFonts w:ascii="Calibri" w:hAnsi="Calibri" w:cs="Calibri"/>
          <w:sz w:val="22"/>
          <w:szCs w:val="22"/>
        </w:rPr>
      </w:pPr>
    </w:p>
    <w:p w14:paraId="56084E4D" w14:textId="77777777" w:rsidR="0092082B" w:rsidRPr="002D5D42" w:rsidRDefault="0092082B" w:rsidP="0092082B">
      <w:pPr>
        <w:rPr>
          <w:rFonts w:ascii="Calibri" w:hAnsi="Calibri" w:cs="Calibri"/>
          <w:b/>
          <w:bCs/>
          <w:sz w:val="28"/>
          <w:szCs w:val="28"/>
        </w:rPr>
      </w:pPr>
      <w:r w:rsidRPr="002D5D42">
        <w:rPr>
          <w:rFonts w:ascii="Calibri" w:hAnsi="Calibri" w:cs="Calibri"/>
          <w:b/>
          <w:bCs/>
          <w:sz w:val="28"/>
          <w:szCs w:val="28"/>
        </w:rPr>
        <w:t>Eligibility and Conflict of Interest</w:t>
      </w:r>
    </w:p>
    <w:p w14:paraId="48DDCF15" w14:textId="77777777" w:rsidR="0022021F" w:rsidRPr="002D5D42" w:rsidRDefault="0022021F" w:rsidP="0022021F">
      <w:pPr>
        <w:numPr>
          <w:ilvl w:val="0"/>
          <w:numId w:val="27"/>
        </w:numPr>
        <w:rPr>
          <w:rFonts w:ascii="Calibri" w:hAnsi="Calibri" w:cs="Calibri"/>
        </w:rPr>
      </w:pPr>
      <w:r w:rsidRPr="002D5D42">
        <w:rPr>
          <w:rFonts w:ascii="Calibri" w:hAnsi="Calibri" w:cs="Calibri"/>
        </w:rPr>
        <w:t>Must be independent of Council management and not a current elected member. </w:t>
      </w:r>
    </w:p>
    <w:p w14:paraId="005E31A6" w14:textId="77777777" w:rsidR="0022021F" w:rsidRPr="002D5D42" w:rsidRDefault="0022021F" w:rsidP="0022021F">
      <w:pPr>
        <w:numPr>
          <w:ilvl w:val="0"/>
          <w:numId w:val="28"/>
        </w:numPr>
        <w:rPr>
          <w:rFonts w:ascii="Calibri" w:hAnsi="Calibri" w:cs="Calibri"/>
        </w:rPr>
      </w:pPr>
      <w:r w:rsidRPr="002D5D42">
        <w:rPr>
          <w:rFonts w:ascii="Calibri" w:hAnsi="Calibri" w:cs="Calibri"/>
        </w:rPr>
        <w:t>No material business, personal, or financial interests that could reasonably be perceived to compromise independence. </w:t>
      </w:r>
    </w:p>
    <w:p w14:paraId="38A358B0" w14:textId="77777777" w:rsidR="0022021F" w:rsidRPr="002D5D42" w:rsidRDefault="0022021F" w:rsidP="0022021F">
      <w:pPr>
        <w:numPr>
          <w:ilvl w:val="0"/>
          <w:numId w:val="29"/>
        </w:numPr>
        <w:rPr>
          <w:rFonts w:ascii="Calibri" w:hAnsi="Calibri" w:cs="Calibri"/>
        </w:rPr>
      </w:pPr>
      <w:r w:rsidRPr="002D5D42">
        <w:rPr>
          <w:rFonts w:ascii="Calibri" w:hAnsi="Calibri" w:cs="Calibri"/>
        </w:rPr>
        <w:t>All actual, potential, or perceived conflicts must be declared and appropriately managed. </w:t>
      </w:r>
    </w:p>
    <w:p w14:paraId="178B5E70" w14:textId="77777777" w:rsidR="0092082B" w:rsidRPr="002D5D42" w:rsidRDefault="0092082B">
      <w:pPr>
        <w:rPr>
          <w:rFonts w:ascii="Calibri" w:hAnsi="Calibri" w:cs="Calibri"/>
          <w:sz w:val="22"/>
          <w:szCs w:val="22"/>
        </w:rPr>
      </w:pPr>
    </w:p>
    <w:p w14:paraId="56D344A3" w14:textId="77777777" w:rsidR="0092082B" w:rsidRPr="002D5D42" w:rsidRDefault="0092082B">
      <w:pPr>
        <w:rPr>
          <w:rFonts w:ascii="Calibri" w:hAnsi="Calibri" w:cs="Calibri"/>
          <w:sz w:val="22"/>
          <w:szCs w:val="22"/>
        </w:rPr>
      </w:pPr>
    </w:p>
    <w:p w14:paraId="51DBBA53" w14:textId="77777777" w:rsidR="00F11886" w:rsidRPr="002D5D42" w:rsidRDefault="00F11886">
      <w:pPr>
        <w:rPr>
          <w:rFonts w:ascii="Calibri" w:hAnsi="Calibri" w:cs="Calibri"/>
          <w:sz w:val="22"/>
          <w:szCs w:val="22"/>
        </w:rPr>
      </w:pPr>
    </w:p>
    <w:p w14:paraId="77E732C1" w14:textId="77777777" w:rsidR="00F11886" w:rsidRPr="002D5D42" w:rsidRDefault="00F11886">
      <w:pPr>
        <w:rPr>
          <w:rFonts w:ascii="Calibri" w:hAnsi="Calibri" w:cs="Calibri"/>
          <w:sz w:val="22"/>
          <w:szCs w:val="22"/>
        </w:rPr>
      </w:pPr>
    </w:p>
    <w:p w14:paraId="7C8FB32C" w14:textId="77777777" w:rsidR="002D5D42" w:rsidRDefault="002D5D42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br w:type="page"/>
      </w:r>
    </w:p>
    <w:p w14:paraId="4B85FD22" w14:textId="77777777" w:rsidR="002D5D42" w:rsidRDefault="002D5D42">
      <w:pPr>
        <w:rPr>
          <w:rFonts w:ascii="Calibri" w:hAnsi="Calibri" w:cs="Calibri"/>
          <w:b/>
          <w:bCs/>
          <w:sz w:val="28"/>
          <w:szCs w:val="28"/>
        </w:rPr>
      </w:pPr>
    </w:p>
    <w:p w14:paraId="16613AF8" w14:textId="2FD9A46F" w:rsidR="0092082B" w:rsidRPr="002D5D42" w:rsidRDefault="0092082B">
      <w:pPr>
        <w:rPr>
          <w:rFonts w:ascii="Calibri" w:hAnsi="Calibri" w:cs="Calibri"/>
          <w:b/>
          <w:bCs/>
          <w:sz w:val="28"/>
          <w:szCs w:val="28"/>
        </w:rPr>
      </w:pPr>
      <w:r w:rsidRPr="002D5D42">
        <w:rPr>
          <w:rFonts w:ascii="Calibri" w:hAnsi="Calibri" w:cs="Calibri"/>
          <w:b/>
          <w:bCs/>
          <w:sz w:val="28"/>
          <w:szCs w:val="28"/>
        </w:rPr>
        <w:t xml:space="preserve">Essential Criteria </w:t>
      </w:r>
    </w:p>
    <w:p w14:paraId="3364DF9F" w14:textId="77777777" w:rsidR="002D5D42" w:rsidRPr="002D5D42" w:rsidRDefault="002D5D42" w:rsidP="002D5D42">
      <w:pPr>
        <w:rPr>
          <w:rFonts w:ascii="Calibri" w:hAnsi="Calibri" w:cs="Calibri"/>
        </w:rPr>
      </w:pPr>
      <w:r w:rsidRPr="002D5D42">
        <w:rPr>
          <w:rFonts w:ascii="Calibri" w:hAnsi="Calibri" w:cs="Calibri"/>
          <w:b/>
          <w:bCs/>
        </w:rPr>
        <w:t>Qualifications and Experience</w:t>
      </w:r>
      <w:r w:rsidRPr="002D5D42">
        <w:rPr>
          <w:rFonts w:ascii="Calibri" w:hAnsi="Calibri" w:cs="Calibri"/>
        </w:rPr>
        <w:t> </w:t>
      </w:r>
    </w:p>
    <w:p w14:paraId="3FE39614" w14:textId="77777777" w:rsidR="002D5D42" w:rsidRPr="002D5D42" w:rsidRDefault="002D5D42" w:rsidP="002D5D42">
      <w:pPr>
        <w:numPr>
          <w:ilvl w:val="0"/>
          <w:numId w:val="29"/>
        </w:numPr>
        <w:rPr>
          <w:rFonts w:ascii="Calibri" w:hAnsi="Calibri" w:cs="Calibri"/>
        </w:rPr>
      </w:pPr>
      <w:r w:rsidRPr="002D5D42">
        <w:rPr>
          <w:rFonts w:ascii="Calibri" w:hAnsi="Calibri" w:cs="Calibri"/>
        </w:rPr>
        <w:t>Senior-level experience in accounting, treasury, or financial governance.</w:t>
      </w:r>
    </w:p>
    <w:p w14:paraId="19014367" w14:textId="77777777" w:rsidR="002D5D42" w:rsidRPr="002D5D42" w:rsidRDefault="002D5D42" w:rsidP="002D5D42">
      <w:pPr>
        <w:numPr>
          <w:ilvl w:val="0"/>
          <w:numId w:val="29"/>
        </w:numPr>
        <w:rPr>
          <w:rFonts w:ascii="Calibri" w:hAnsi="Calibri" w:cs="Calibri"/>
        </w:rPr>
      </w:pPr>
      <w:r w:rsidRPr="002D5D42">
        <w:rPr>
          <w:rFonts w:ascii="Calibri" w:hAnsi="Calibri" w:cs="Calibri"/>
        </w:rPr>
        <w:t>Experience with large-scale financial planning and investment portfolios</w:t>
      </w:r>
    </w:p>
    <w:p w14:paraId="60837A7E" w14:textId="77777777" w:rsidR="002D5D42" w:rsidRPr="002D5D42" w:rsidRDefault="002D5D42" w:rsidP="002D5D42">
      <w:pPr>
        <w:numPr>
          <w:ilvl w:val="0"/>
          <w:numId w:val="29"/>
        </w:numPr>
        <w:rPr>
          <w:rFonts w:ascii="Calibri" w:hAnsi="Calibri" w:cs="Calibri"/>
        </w:rPr>
      </w:pPr>
      <w:r w:rsidRPr="002D5D42">
        <w:rPr>
          <w:rFonts w:ascii="Calibri" w:hAnsi="Calibri" w:cs="Calibri"/>
        </w:rPr>
        <w:t>Understanding of New Zealand local government financial frameworks, rating systems, and statutory obligations.</w:t>
      </w:r>
    </w:p>
    <w:p w14:paraId="2EFF16D4" w14:textId="77777777" w:rsidR="002D5D42" w:rsidRPr="002D5D42" w:rsidRDefault="002D5D42" w:rsidP="002D5D42">
      <w:pPr>
        <w:numPr>
          <w:ilvl w:val="0"/>
          <w:numId w:val="29"/>
        </w:numPr>
        <w:rPr>
          <w:rFonts w:ascii="Calibri" w:hAnsi="Calibri" w:cs="Calibri"/>
        </w:rPr>
      </w:pPr>
      <w:r w:rsidRPr="002D5D42">
        <w:rPr>
          <w:rFonts w:ascii="Calibri" w:hAnsi="Calibri" w:cs="Calibri"/>
        </w:rPr>
        <w:t xml:space="preserve">Demonstrated ability to interpret complex financial-related information, including operational expenditure and high-value procurements. </w:t>
      </w:r>
    </w:p>
    <w:p w14:paraId="0B1BA1CE" w14:textId="77777777" w:rsidR="002D5D42" w:rsidRPr="002D5D42" w:rsidRDefault="002D5D42" w:rsidP="002D5D42">
      <w:pPr>
        <w:numPr>
          <w:ilvl w:val="0"/>
          <w:numId w:val="29"/>
        </w:numPr>
        <w:rPr>
          <w:rFonts w:ascii="Calibri" w:hAnsi="Calibri" w:cs="Calibri"/>
        </w:rPr>
      </w:pPr>
      <w:r w:rsidRPr="002D5D42">
        <w:rPr>
          <w:rFonts w:ascii="Calibri" w:hAnsi="Calibri" w:cs="Calibri"/>
        </w:rPr>
        <w:t>Previous experience serving on boards, committees, or similar governance bodies.</w:t>
      </w:r>
    </w:p>
    <w:p w14:paraId="3E1B06B2" w14:textId="77777777" w:rsidR="002D5D42" w:rsidRPr="002D5D42" w:rsidRDefault="002D5D42" w:rsidP="002D5D42">
      <w:pPr>
        <w:rPr>
          <w:rFonts w:ascii="Calibri" w:hAnsi="Calibri" w:cs="Calibri"/>
        </w:rPr>
      </w:pPr>
      <w:r w:rsidRPr="002D5D42">
        <w:rPr>
          <w:rFonts w:ascii="Calibri" w:hAnsi="Calibri" w:cs="Calibri"/>
          <w:b/>
          <w:bCs/>
        </w:rPr>
        <w:t>Skills and Competencies</w:t>
      </w:r>
      <w:r w:rsidRPr="002D5D42">
        <w:rPr>
          <w:rFonts w:ascii="Calibri" w:hAnsi="Calibri" w:cs="Calibri"/>
        </w:rPr>
        <w:t> </w:t>
      </w:r>
    </w:p>
    <w:p w14:paraId="2DDCB09C" w14:textId="77777777" w:rsidR="002D5D42" w:rsidRPr="002D5D42" w:rsidRDefault="002D5D42" w:rsidP="002D5D42">
      <w:pPr>
        <w:numPr>
          <w:ilvl w:val="0"/>
          <w:numId w:val="30"/>
        </w:numPr>
        <w:rPr>
          <w:rFonts w:ascii="Calibri" w:hAnsi="Calibri" w:cs="Calibri"/>
        </w:rPr>
      </w:pPr>
      <w:r w:rsidRPr="002D5D42">
        <w:rPr>
          <w:rFonts w:ascii="Calibri" w:hAnsi="Calibri" w:cs="Calibri"/>
        </w:rPr>
        <w:t>High level of integrity and independence of judgment. </w:t>
      </w:r>
    </w:p>
    <w:p w14:paraId="06701144" w14:textId="77777777" w:rsidR="002D5D42" w:rsidRPr="002D5D42" w:rsidRDefault="002D5D42" w:rsidP="002D5D42">
      <w:pPr>
        <w:numPr>
          <w:ilvl w:val="0"/>
          <w:numId w:val="31"/>
        </w:numPr>
        <w:rPr>
          <w:rFonts w:ascii="Calibri" w:hAnsi="Calibri" w:cs="Calibri"/>
        </w:rPr>
      </w:pPr>
      <w:r w:rsidRPr="002D5D42">
        <w:rPr>
          <w:rFonts w:ascii="Calibri" w:hAnsi="Calibri" w:cs="Calibri"/>
        </w:rPr>
        <w:t>Ability to critically evaluate reports, challenge assumptions, and provide constructive feedback. </w:t>
      </w:r>
    </w:p>
    <w:p w14:paraId="145300D9" w14:textId="77777777" w:rsidR="002D5D42" w:rsidRPr="002D5D42" w:rsidRDefault="002D5D42" w:rsidP="002D5D42">
      <w:pPr>
        <w:numPr>
          <w:ilvl w:val="0"/>
          <w:numId w:val="32"/>
        </w:numPr>
        <w:rPr>
          <w:rFonts w:ascii="Calibri" w:hAnsi="Calibri" w:cs="Calibri"/>
        </w:rPr>
      </w:pPr>
      <w:r w:rsidRPr="002D5D42">
        <w:rPr>
          <w:rFonts w:ascii="Calibri" w:hAnsi="Calibri" w:cs="Calibri"/>
        </w:rPr>
        <w:t>Strong analytical and problem-solving skills. </w:t>
      </w:r>
    </w:p>
    <w:p w14:paraId="4F543F93" w14:textId="77777777" w:rsidR="002D5D42" w:rsidRPr="002D5D42" w:rsidRDefault="002D5D42" w:rsidP="002D5D42">
      <w:pPr>
        <w:numPr>
          <w:ilvl w:val="0"/>
          <w:numId w:val="33"/>
        </w:numPr>
        <w:rPr>
          <w:rFonts w:ascii="Calibri" w:hAnsi="Calibri" w:cs="Calibri"/>
        </w:rPr>
      </w:pPr>
      <w:r w:rsidRPr="002D5D42">
        <w:rPr>
          <w:rFonts w:ascii="Calibri" w:hAnsi="Calibri" w:cs="Calibri"/>
        </w:rPr>
        <w:t>Effective communication skills, both verbal and written. </w:t>
      </w:r>
    </w:p>
    <w:p w14:paraId="6E17D3D3" w14:textId="77777777" w:rsidR="002D5D42" w:rsidRPr="002D5D42" w:rsidRDefault="002D5D42" w:rsidP="002D5D42">
      <w:pPr>
        <w:numPr>
          <w:ilvl w:val="0"/>
          <w:numId w:val="34"/>
        </w:numPr>
        <w:rPr>
          <w:rFonts w:ascii="Calibri" w:hAnsi="Calibri" w:cs="Calibri"/>
        </w:rPr>
      </w:pPr>
      <w:r w:rsidRPr="002D5D42">
        <w:rPr>
          <w:rFonts w:ascii="Calibri" w:hAnsi="Calibri" w:cs="Calibri"/>
        </w:rPr>
        <w:t>Ability to work collaboratively while maintaining independence. </w:t>
      </w:r>
    </w:p>
    <w:p w14:paraId="2326354C" w14:textId="77777777" w:rsidR="002D5D42" w:rsidRPr="002D5D42" w:rsidRDefault="002D5D42" w:rsidP="002D5D42">
      <w:pPr>
        <w:rPr>
          <w:rFonts w:ascii="Calibri" w:hAnsi="Calibri" w:cs="Calibri"/>
        </w:rPr>
      </w:pPr>
      <w:r w:rsidRPr="002D5D42">
        <w:rPr>
          <w:rFonts w:ascii="Calibri" w:hAnsi="Calibri" w:cs="Calibri"/>
          <w:b/>
          <w:bCs/>
        </w:rPr>
        <w:t>Knowledge</w:t>
      </w:r>
      <w:r w:rsidRPr="002D5D42">
        <w:rPr>
          <w:rFonts w:ascii="Calibri" w:hAnsi="Calibri" w:cs="Calibri"/>
        </w:rPr>
        <w:t> </w:t>
      </w:r>
    </w:p>
    <w:p w14:paraId="0BD770F7" w14:textId="77777777" w:rsidR="002D5D42" w:rsidRPr="002D5D42" w:rsidRDefault="002D5D42" w:rsidP="002D5D42">
      <w:pPr>
        <w:numPr>
          <w:ilvl w:val="0"/>
          <w:numId w:val="35"/>
        </w:numPr>
        <w:rPr>
          <w:rFonts w:ascii="Calibri" w:hAnsi="Calibri" w:cs="Calibri"/>
        </w:rPr>
      </w:pPr>
      <w:r w:rsidRPr="002D5D42">
        <w:rPr>
          <w:rFonts w:ascii="Calibri" w:hAnsi="Calibri" w:cs="Calibri"/>
        </w:rPr>
        <w:t>Familiarity with local government legislation and financial management practices. </w:t>
      </w:r>
    </w:p>
    <w:p w14:paraId="63156ABA" w14:textId="77777777" w:rsidR="002D5D42" w:rsidRPr="002D5D42" w:rsidRDefault="002D5D42" w:rsidP="002D5D42">
      <w:pPr>
        <w:numPr>
          <w:ilvl w:val="0"/>
          <w:numId w:val="36"/>
        </w:numPr>
        <w:rPr>
          <w:rFonts w:ascii="Calibri" w:hAnsi="Calibri" w:cs="Calibri"/>
        </w:rPr>
      </w:pPr>
      <w:r w:rsidRPr="002D5D42">
        <w:rPr>
          <w:rFonts w:ascii="Calibri" w:hAnsi="Calibri" w:cs="Calibri"/>
        </w:rPr>
        <w:t>Understanding of financial audit processes. </w:t>
      </w:r>
    </w:p>
    <w:p w14:paraId="47AC47D9" w14:textId="77777777" w:rsidR="002D5D42" w:rsidRPr="002D5D42" w:rsidRDefault="002D5D42" w:rsidP="002D5D42">
      <w:pPr>
        <w:numPr>
          <w:ilvl w:val="0"/>
          <w:numId w:val="37"/>
        </w:numPr>
        <w:rPr>
          <w:rFonts w:ascii="Calibri" w:hAnsi="Calibri" w:cs="Calibri"/>
        </w:rPr>
      </w:pPr>
      <w:r w:rsidRPr="002D5D42">
        <w:rPr>
          <w:rFonts w:ascii="Calibri" w:hAnsi="Calibri" w:cs="Calibri"/>
        </w:rPr>
        <w:t>Awareness of governance best practice and ethical standards. </w:t>
      </w:r>
    </w:p>
    <w:p w14:paraId="374D2759" w14:textId="77777777" w:rsidR="002D5D42" w:rsidRPr="002D5D42" w:rsidRDefault="002D5D42" w:rsidP="002D5D42">
      <w:pPr>
        <w:rPr>
          <w:rFonts w:ascii="Calibri" w:hAnsi="Calibri" w:cs="Calibri"/>
        </w:rPr>
      </w:pPr>
      <w:r w:rsidRPr="002D5D42">
        <w:rPr>
          <w:rFonts w:ascii="Calibri" w:hAnsi="Calibri" w:cs="Calibri"/>
          <w:b/>
          <w:bCs/>
        </w:rPr>
        <w:t>Personal Attributes</w:t>
      </w:r>
      <w:r w:rsidRPr="002D5D42">
        <w:rPr>
          <w:rFonts w:ascii="Calibri" w:hAnsi="Calibri" w:cs="Calibri"/>
        </w:rPr>
        <w:t> </w:t>
      </w:r>
    </w:p>
    <w:p w14:paraId="25EB612B" w14:textId="77777777" w:rsidR="002D5D42" w:rsidRPr="002D5D42" w:rsidRDefault="002D5D42" w:rsidP="002D5D42">
      <w:pPr>
        <w:numPr>
          <w:ilvl w:val="0"/>
          <w:numId w:val="38"/>
        </w:numPr>
        <w:rPr>
          <w:rFonts w:ascii="Calibri" w:hAnsi="Calibri" w:cs="Calibri"/>
        </w:rPr>
      </w:pPr>
      <w:r w:rsidRPr="002D5D42">
        <w:rPr>
          <w:rFonts w:ascii="Calibri" w:hAnsi="Calibri" w:cs="Calibri"/>
        </w:rPr>
        <w:t>Commitment to public service values and principles, including prudent financial practices delivering optimal service provision and capital investment, appropriate cost savings and return on public funds. </w:t>
      </w:r>
    </w:p>
    <w:p w14:paraId="51FB6E4F" w14:textId="77777777" w:rsidR="002D5D42" w:rsidRPr="002D5D42" w:rsidRDefault="002D5D42" w:rsidP="002D5D42">
      <w:pPr>
        <w:numPr>
          <w:ilvl w:val="0"/>
          <w:numId w:val="39"/>
        </w:numPr>
        <w:rPr>
          <w:rFonts w:ascii="Calibri" w:hAnsi="Calibri" w:cs="Calibri"/>
        </w:rPr>
      </w:pPr>
      <w:r w:rsidRPr="002D5D42">
        <w:rPr>
          <w:rFonts w:ascii="Calibri" w:hAnsi="Calibri" w:cs="Calibri"/>
        </w:rPr>
        <w:t>Objectivity and impartiality in decision-making. </w:t>
      </w:r>
    </w:p>
    <w:p w14:paraId="35C3B5AD" w14:textId="77777777" w:rsidR="002D5D42" w:rsidRPr="002D5D42" w:rsidRDefault="002D5D42" w:rsidP="002D5D42">
      <w:pPr>
        <w:numPr>
          <w:ilvl w:val="0"/>
          <w:numId w:val="40"/>
        </w:numPr>
        <w:rPr>
          <w:rFonts w:ascii="Calibri" w:hAnsi="Calibri" w:cs="Calibri"/>
        </w:rPr>
      </w:pPr>
      <w:r w:rsidRPr="002D5D42">
        <w:rPr>
          <w:rFonts w:ascii="Calibri" w:hAnsi="Calibri" w:cs="Calibri"/>
        </w:rPr>
        <w:t>Capacity to devote sufficient time and attention to committee responsibilities. </w:t>
      </w:r>
    </w:p>
    <w:p w14:paraId="301D73AF" w14:textId="77777777" w:rsidR="002D5D42" w:rsidRPr="002D5D42" w:rsidRDefault="002D5D42" w:rsidP="002D5D42">
      <w:pPr>
        <w:pStyle w:val="ListParagraph"/>
        <w:numPr>
          <w:ilvl w:val="0"/>
          <w:numId w:val="40"/>
        </w:numPr>
        <w:rPr>
          <w:rFonts w:ascii="Calibri" w:hAnsi="Calibri" w:cs="Calibri"/>
        </w:rPr>
      </w:pPr>
      <w:r w:rsidRPr="002D5D42">
        <w:rPr>
          <w:rFonts w:ascii="Calibri" w:hAnsi="Calibri" w:cs="Calibri"/>
        </w:rPr>
        <w:t>Independence and impartiality, with no conflicts of interest under the Local Authorities (Members’ Interests) Act 1968.</w:t>
      </w:r>
    </w:p>
    <w:p w14:paraId="74EBBF23" w14:textId="77777777" w:rsidR="002D5D42" w:rsidRPr="002D5D42" w:rsidRDefault="002D5D42" w:rsidP="002D5D42">
      <w:pPr>
        <w:rPr>
          <w:rFonts w:ascii="Calibri" w:hAnsi="Calibri" w:cs="Calibri"/>
        </w:rPr>
      </w:pPr>
    </w:p>
    <w:p w14:paraId="137F2FA0" w14:textId="77777777" w:rsidR="002D5D42" w:rsidRDefault="002D5D42" w:rsidP="002D5D42">
      <w:pPr>
        <w:rPr>
          <w:rFonts w:ascii="Calibri" w:hAnsi="Calibri" w:cs="Calibri"/>
          <w:b/>
          <w:bCs/>
        </w:rPr>
      </w:pPr>
    </w:p>
    <w:p w14:paraId="2FF59722" w14:textId="77777777" w:rsidR="002D5D42" w:rsidRDefault="002D5D42" w:rsidP="002D5D42">
      <w:pPr>
        <w:rPr>
          <w:rFonts w:ascii="Calibri" w:hAnsi="Calibri" w:cs="Calibri"/>
          <w:b/>
          <w:bCs/>
        </w:rPr>
      </w:pPr>
    </w:p>
    <w:p w14:paraId="3B946552" w14:textId="77777777" w:rsidR="002D5D42" w:rsidRDefault="002D5D42" w:rsidP="002D5D42">
      <w:pPr>
        <w:rPr>
          <w:rFonts w:ascii="Calibri" w:hAnsi="Calibri" w:cs="Calibri"/>
          <w:b/>
          <w:bCs/>
        </w:rPr>
      </w:pPr>
    </w:p>
    <w:p w14:paraId="13109542" w14:textId="7BB3CB8A" w:rsidR="002D5D42" w:rsidRPr="002D5D42" w:rsidRDefault="002D5D42" w:rsidP="002D5D42">
      <w:pPr>
        <w:rPr>
          <w:rFonts w:ascii="Calibri" w:hAnsi="Calibri" w:cs="Calibri"/>
        </w:rPr>
      </w:pPr>
      <w:r w:rsidRPr="002D5D42">
        <w:rPr>
          <w:rFonts w:ascii="Calibri" w:hAnsi="Calibri" w:cs="Calibri"/>
          <w:b/>
          <w:bCs/>
        </w:rPr>
        <w:t>Desirable Criteria</w:t>
      </w:r>
      <w:r w:rsidRPr="002D5D42">
        <w:rPr>
          <w:rFonts w:ascii="Calibri" w:hAnsi="Calibri" w:cs="Calibri"/>
        </w:rPr>
        <w:t> </w:t>
      </w:r>
    </w:p>
    <w:p w14:paraId="7E3ABC0C" w14:textId="77777777" w:rsidR="002D5D42" w:rsidRPr="002D5D42" w:rsidRDefault="002D5D42" w:rsidP="002D5D42">
      <w:pPr>
        <w:numPr>
          <w:ilvl w:val="0"/>
          <w:numId w:val="41"/>
        </w:numPr>
        <w:rPr>
          <w:rFonts w:ascii="Calibri" w:hAnsi="Calibri" w:cs="Calibri"/>
        </w:rPr>
      </w:pPr>
      <w:r w:rsidRPr="002D5D42">
        <w:rPr>
          <w:rFonts w:ascii="Calibri" w:hAnsi="Calibri" w:cs="Calibri"/>
        </w:rPr>
        <w:t>Professional qualification in accounting or financial management / services. </w:t>
      </w:r>
    </w:p>
    <w:p w14:paraId="2E4D059B" w14:textId="77777777" w:rsidR="002D5D42" w:rsidRPr="002D5D42" w:rsidRDefault="002D5D42" w:rsidP="002D5D42">
      <w:pPr>
        <w:numPr>
          <w:ilvl w:val="0"/>
          <w:numId w:val="41"/>
        </w:numPr>
        <w:rPr>
          <w:rFonts w:ascii="Calibri" w:hAnsi="Calibri" w:cs="Calibri"/>
        </w:rPr>
      </w:pPr>
      <w:r w:rsidRPr="002D5D42">
        <w:rPr>
          <w:rFonts w:ascii="Calibri" w:hAnsi="Calibri" w:cs="Calibri"/>
        </w:rPr>
        <w:t xml:space="preserve">Chartered Accountant or equivalent (CAANZ, CIMA, CIPFA). </w:t>
      </w:r>
    </w:p>
    <w:p w14:paraId="5BDCDEDA" w14:textId="77777777" w:rsidR="002D5D42" w:rsidRPr="002D5D42" w:rsidRDefault="002D5D42" w:rsidP="002D5D42">
      <w:pPr>
        <w:numPr>
          <w:ilvl w:val="0"/>
          <w:numId w:val="42"/>
        </w:numPr>
        <w:rPr>
          <w:rFonts w:ascii="Calibri" w:hAnsi="Calibri" w:cs="Calibri"/>
        </w:rPr>
      </w:pPr>
      <w:r w:rsidRPr="002D5D42">
        <w:rPr>
          <w:rFonts w:ascii="Calibri" w:hAnsi="Calibri" w:cs="Calibri"/>
        </w:rPr>
        <w:t>Experience in strategic planning and performance monitoring. </w:t>
      </w:r>
    </w:p>
    <w:p w14:paraId="5C1E8386" w14:textId="6BB5AAC3" w:rsidR="0092082B" w:rsidRPr="002D5D42" w:rsidRDefault="0092082B" w:rsidP="002D5D42">
      <w:pPr>
        <w:rPr>
          <w:rFonts w:ascii="Calibri" w:hAnsi="Calibri" w:cs="Calibri"/>
          <w:sz w:val="22"/>
          <w:szCs w:val="22"/>
        </w:rPr>
      </w:pPr>
    </w:p>
    <w:sectPr w:rsidR="0092082B" w:rsidRPr="002D5D42" w:rsidSect="00F11886">
      <w:headerReference w:type="default" r:id="rId7"/>
      <w:pgSz w:w="11906" w:h="16838"/>
      <w:pgMar w:top="1440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FE692" w14:textId="77777777" w:rsidR="00F24022" w:rsidRDefault="00F24022" w:rsidP="0092082B">
      <w:pPr>
        <w:spacing w:after="0" w:line="240" w:lineRule="auto"/>
      </w:pPr>
      <w:r>
        <w:separator/>
      </w:r>
    </w:p>
  </w:endnote>
  <w:endnote w:type="continuationSeparator" w:id="0">
    <w:p w14:paraId="4C6AC740" w14:textId="77777777" w:rsidR="00F24022" w:rsidRDefault="00F24022" w:rsidP="00920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57038" w14:textId="77777777" w:rsidR="00F24022" w:rsidRDefault="00F24022" w:rsidP="0092082B">
      <w:pPr>
        <w:spacing w:after="0" w:line="240" w:lineRule="auto"/>
      </w:pPr>
      <w:r>
        <w:separator/>
      </w:r>
    </w:p>
  </w:footnote>
  <w:footnote w:type="continuationSeparator" w:id="0">
    <w:p w14:paraId="23EE484A" w14:textId="77777777" w:rsidR="00F24022" w:rsidRDefault="00F24022" w:rsidP="00920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2A043" w14:textId="48FC3F94" w:rsidR="0092082B" w:rsidRDefault="009A1D6E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01FF373" wp14:editId="65B33151">
          <wp:simplePos x="0" y="0"/>
          <wp:positionH relativeFrom="page">
            <wp:posOffset>-220980</wp:posOffset>
          </wp:positionH>
          <wp:positionV relativeFrom="paragraph">
            <wp:posOffset>-450215</wp:posOffset>
          </wp:positionV>
          <wp:extent cx="7767638" cy="1108439"/>
          <wp:effectExtent l="0" t="0" r="5080" b="0"/>
          <wp:wrapNone/>
          <wp:docPr id="1418890996" name="Picture 1418890996" descr="A blue background with white lin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blue background with white lines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7638" cy="11084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256E"/>
    <w:multiLevelType w:val="multilevel"/>
    <w:tmpl w:val="2CFC1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F00769"/>
    <w:multiLevelType w:val="multilevel"/>
    <w:tmpl w:val="E35E0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821BE3"/>
    <w:multiLevelType w:val="multilevel"/>
    <w:tmpl w:val="1BECB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5E01A1"/>
    <w:multiLevelType w:val="multilevel"/>
    <w:tmpl w:val="51602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3800B8"/>
    <w:multiLevelType w:val="multilevel"/>
    <w:tmpl w:val="8DE8A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C644EC"/>
    <w:multiLevelType w:val="multilevel"/>
    <w:tmpl w:val="BC3E1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0522EB3"/>
    <w:multiLevelType w:val="multilevel"/>
    <w:tmpl w:val="AC500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935948"/>
    <w:multiLevelType w:val="multilevel"/>
    <w:tmpl w:val="F1969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A74CC7"/>
    <w:multiLevelType w:val="multilevel"/>
    <w:tmpl w:val="727C7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25F5071"/>
    <w:multiLevelType w:val="multilevel"/>
    <w:tmpl w:val="7A2EB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0A5225"/>
    <w:multiLevelType w:val="multilevel"/>
    <w:tmpl w:val="2A6E2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922531"/>
    <w:multiLevelType w:val="multilevel"/>
    <w:tmpl w:val="E77A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2B2224"/>
    <w:multiLevelType w:val="multilevel"/>
    <w:tmpl w:val="E96A3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3EC28ED"/>
    <w:multiLevelType w:val="multilevel"/>
    <w:tmpl w:val="863AD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861219"/>
    <w:multiLevelType w:val="multilevel"/>
    <w:tmpl w:val="0CC4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7364F6C"/>
    <w:multiLevelType w:val="multilevel"/>
    <w:tmpl w:val="64905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BCA66D3"/>
    <w:multiLevelType w:val="multilevel"/>
    <w:tmpl w:val="03C01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C932117"/>
    <w:multiLevelType w:val="multilevel"/>
    <w:tmpl w:val="6A049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F21195E"/>
    <w:multiLevelType w:val="multilevel"/>
    <w:tmpl w:val="D5384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BE0E61"/>
    <w:multiLevelType w:val="multilevel"/>
    <w:tmpl w:val="B3122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0104D0"/>
    <w:multiLevelType w:val="hybridMultilevel"/>
    <w:tmpl w:val="AA8E828C"/>
    <w:lvl w:ilvl="0" w:tplc="6336AB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A82E6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FDE041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E14A7F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E3ACF1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586B6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0BD2E6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42922B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BED0C6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8007ACF"/>
    <w:multiLevelType w:val="multilevel"/>
    <w:tmpl w:val="73200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D96A4A"/>
    <w:multiLevelType w:val="multilevel"/>
    <w:tmpl w:val="E94E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3064C59"/>
    <w:multiLevelType w:val="multilevel"/>
    <w:tmpl w:val="6344C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65C4A4E"/>
    <w:multiLevelType w:val="multilevel"/>
    <w:tmpl w:val="8B06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554A2E"/>
    <w:multiLevelType w:val="multilevel"/>
    <w:tmpl w:val="023AA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F797648"/>
    <w:multiLevelType w:val="multilevel"/>
    <w:tmpl w:val="E2044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107113D"/>
    <w:multiLevelType w:val="multilevel"/>
    <w:tmpl w:val="0D28F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16705D5"/>
    <w:multiLevelType w:val="multilevel"/>
    <w:tmpl w:val="EBB05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5734B66"/>
    <w:multiLevelType w:val="multilevel"/>
    <w:tmpl w:val="7C86A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8B576A"/>
    <w:multiLevelType w:val="multilevel"/>
    <w:tmpl w:val="91B41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8D91F06"/>
    <w:multiLevelType w:val="multilevel"/>
    <w:tmpl w:val="B2F84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A170F8"/>
    <w:multiLevelType w:val="multilevel"/>
    <w:tmpl w:val="4D38B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0C33886"/>
    <w:multiLevelType w:val="multilevel"/>
    <w:tmpl w:val="31C84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10C3674"/>
    <w:multiLevelType w:val="multilevel"/>
    <w:tmpl w:val="5F141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1F16BCF"/>
    <w:multiLevelType w:val="multilevel"/>
    <w:tmpl w:val="51DE3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26141F2"/>
    <w:multiLevelType w:val="multilevel"/>
    <w:tmpl w:val="5B6C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37817DE"/>
    <w:multiLevelType w:val="multilevel"/>
    <w:tmpl w:val="A9BAC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526D78"/>
    <w:multiLevelType w:val="multilevel"/>
    <w:tmpl w:val="D9506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E0023CD"/>
    <w:multiLevelType w:val="multilevel"/>
    <w:tmpl w:val="3A460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E817F53"/>
    <w:multiLevelType w:val="multilevel"/>
    <w:tmpl w:val="BE1E0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EC22331"/>
    <w:multiLevelType w:val="multilevel"/>
    <w:tmpl w:val="7F3E0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89238426">
    <w:abstractNumId w:val="18"/>
  </w:num>
  <w:num w:numId="2" w16cid:durableId="638539461">
    <w:abstractNumId w:val="21"/>
  </w:num>
  <w:num w:numId="3" w16cid:durableId="510530060">
    <w:abstractNumId w:val="9"/>
  </w:num>
  <w:num w:numId="4" w16cid:durableId="1258245599">
    <w:abstractNumId w:val="40"/>
  </w:num>
  <w:num w:numId="5" w16cid:durableId="615411426">
    <w:abstractNumId w:val="10"/>
  </w:num>
  <w:num w:numId="6" w16cid:durableId="95905920">
    <w:abstractNumId w:val="34"/>
  </w:num>
  <w:num w:numId="7" w16cid:durableId="1427654656">
    <w:abstractNumId w:val="13"/>
  </w:num>
  <w:num w:numId="8" w16cid:durableId="1806502214">
    <w:abstractNumId w:val="29"/>
  </w:num>
  <w:num w:numId="9" w16cid:durableId="1021591118">
    <w:abstractNumId w:val="38"/>
  </w:num>
  <w:num w:numId="10" w16cid:durableId="833960291">
    <w:abstractNumId w:val="31"/>
  </w:num>
  <w:num w:numId="11" w16cid:durableId="201528019">
    <w:abstractNumId w:val="11"/>
  </w:num>
  <w:num w:numId="12" w16cid:durableId="202451406">
    <w:abstractNumId w:val="19"/>
  </w:num>
  <w:num w:numId="13" w16cid:durableId="347214681">
    <w:abstractNumId w:val="32"/>
  </w:num>
  <w:num w:numId="14" w16cid:durableId="476412028">
    <w:abstractNumId w:val="37"/>
  </w:num>
  <w:num w:numId="15" w16cid:durableId="2136170714">
    <w:abstractNumId w:val="24"/>
  </w:num>
  <w:num w:numId="16" w16cid:durableId="1337003526">
    <w:abstractNumId w:val="41"/>
  </w:num>
  <w:num w:numId="17" w16cid:durableId="1995598051">
    <w:abstractNumId w:val="30"/>
  </w:num>
  <w:num w:numId="18" w16cid:durableId="1386249940">
    <w:abstractNumId w:val="6"/>
  </w:num>
  <w:num w:numId="19" w16cid:durableId="1568875839">
    <w:abstractNumId w:val="26"/>
  </w:num>
  <w:num w:numId="20" w16cid:durableId="646784127">
    <w:abstractNumId w:val="4"/>
  </w:num>
  <w:num w:numId="21" w16cid:durableId="1521313385">
    <w:abstractNumId w:val="25"/>
  </w:num>
  <w:num w:numId="22" w16cid:durableId="2038118045">
    <w:abstractNumId w:val="7"/>
  </w:num>
  <w:num w:numId="23" w16cid:durableId="916553373">
    <w:abstractNumId w:val="28"/>
  </w:num>
  <w:num w:numId="24" w16cid:durableId="1454523219">
    <w:abstractNumId w:val="3"/>
  </w:num>
  <w:num w:numId="25" w16cid:durableId="2140830993">
    <w:abstractNumId w:val="14"/>
  </w:num>
  <w:num w:numId="26" w16cid:durableId="1759401725">
    <w:abstractNumId w:val="20"/>
  </w:num>
  <w:num w:numId="27" w16cid:durableId="488641147">
    <w:abstractNumId w:val="1"/>
  </w:num>
  <w:num w:numId="28" w16cid:durableId="1261527582">
    <w:abstractNumId w:val="8"/>
  </w:num>
  <w:num w:numId="29" w16cid:durableId="710114099">
    <w:abstractNumId w:val="23"/>
  </w:num>
  <w:num w:numId="30" w16cid:durableId="514464153">
    <w:abstractNumId w:val="39"/>
  </w:num>
  <w:num w:numId="31" w16cid:durableId="933175115">
    <w:abstractNumId w:val="12"/>
  </w:num>
  <w:num w:numId="32" w16cid:durableId="1525824942">
    <w:abstractNumId w:val="15"/>
  </w:num>
  <w:num w:numId="33" w16cid:durableId="949554016">
    <w:abstractNumId w:val="33"/>
  </w:num>
  <w:num w:numId="34" w16cid:durableId="392628802">
    <w:abstractNumId w:val="5"/>
  </w:num>
  <w:num w:numId="35" w16cid:durableId="702290475">
    <w:abstractNumId w:val="16"/>
  </w:num>
  <w:num w:numId="36" w16cid:durableId="862668640">
    <w:abstractNumId w:val="2"/>
  </w:num>
  <w:num w:numId="37" w16cid:durableId="2061392310">
    <w:abstractNumId w:val="0"/>
  </w:num>
  <w:num w:numId="38" w16cid:durableId="1352025912">
    <w:abstractNumId w:val="36"/>
  </w:num>
  <w:num w:numId="39" w16cid:durableId="859200365">
    <w:abstractNumId w:val="27"/>
  </w:num>
  <w:num w:numId="40" w16cid:durableId="331033528">
    <w:abstractNumId w:val="17"/>
  </w:num>
  <w:num w:numId="41" w16cid:durableId="333459190">
    <w:abstractNumId w:val="35"/>
  </w:num>
  <w:num w:numId="42" w16cid:durableId="20079738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82B"/>
    <w:rsid w:val="000A79F2"/>
    <w:rsid w:val="0022021F"/>
    <w:rsid w:val="00245632"/>
    <w:rsid w:val="002D5D42"/>
    <w:rsid w:val="00307A8C"/>
    <w:rsid w:val="003108EB"/>
    <w:rsid w:val="003659D3"/>
    <w:rsid w:val="004E4611"/>
    <w:rsid w:val="00506E47"/>
    <w:rsid w:val="00634830"/>
    <w:rsid w:val="006C51B0"/>
    <w:rsid w:val="0073378F"/>
    <w:rsid w:val="0076033F"/>
    <w:rsid w:val="00766F5F"/>
    <w:rsid w:val="0085022E"/>
    <w:rsid w:val="0092082B"/>
    <w:rsid w:val="009A1D6E"/>
    <w:rsid w:val="00B97D8F"/>
    <w:rsid w:val="00C04AE7"/>
    <w:rsid w:val="00CE4E85"/>
    <w:rsid w:val="00D205E3"/>
    <w:rsid w:val="00DC39D1"/>
    <w:rsid w:val="00DF52FF"/>
    <w:rsid w:val="00F005E2"/>
    <w:rsid w:val="00F04D83"/>
    <w:rsid w:val="00F11886"/>
    <w:rsid w:val="00F24022"/>
    <w:rsid w:val="00FD4F2F"/>
    <w:rsid w:val="07D4A14A"/>
    <w:rsid w:val="1EB4ED50"/>
    <w:rsid w:val="1F2CABD9"/>
    <w:rsid w:val="24C458CD"/>
    <w:rsid w:val="2CBB64A0"/>
    <w:rsid w:val="32675869"/>
    <w:rsid w:val="373989AC"/>
    <w:rsid w:val="382D4281"/>
    <w:rsid w:val="38F83084"/>
    <w:rsid w:val="3AD97036"/>
    <w:rsid w:val="3FBEC91D"/>
    <w:rsid w:val="47028B07"/>
    <w:rsid w:val="4ECED0CD"/>
    <w:rsid w:val="52321B42"/>
    <w:rsid w:val="5AB682DC"/>
    <w:rsid w:val="5BC69515"/>
    <w:rsid w:val="66D4978F"/>
    <w:rsid w:val="70742A19"/>
    <w:rsid w:val="70B1F58F"/>
    <w:rsid w:val="7A4F0CE8"/>
    <w:rsid w:val="7ACC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0EB43"/>
  <w15:chartTrackingRefBased/>
  <w15:docId w15:val="{0EE5E8D1-3D0F-42E8-A550-E6E7D8F3B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08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08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08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08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08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08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08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08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08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08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208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08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08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08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08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08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08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08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08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08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08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08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08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08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08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08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08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08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082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208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82B"/>
  </w:style>
  <w:style w:type="paragraph" w:styleId="Footer">
    <w:name w:val="footer"/>
    <w:basedOn w:val="Normal"/>
    <w:link w:val="FooterChar"/>
    <w:uiPriority w:val="99"/>
    <w:unhideWhenUsed/>
    <w:rsid w:val="009208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541</Words>
  <Characters>3778</Characters>
  <Application>Microsoft Office Word</Application>
  <DocSecurity>0</DocSecurity>
  <Lines>96</Lines>
  <Paragraphs>67</Paragraphs>
  <ScaleCrop>false</ScaleCrop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Naell Crosby-Roe</dc:creator>
  <cp:keywords/>
  <dc:description/>
  <cp:lastModifiedBy>Rebecca Pitts</cp:lastModifiedBy>
  <cp:revision>15</cp:revision>
  <dcterms:created xsi:type="dcterms:W3CDTF">2026-07-21T21:19:00Z</dcterms:created>
  <dcterms:modified xsi:type="dcterms:W3CDTF">2026-07-21T21:27:00Z</dcterms:modified>
</cp:coreProperties>
</file>