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3E088635"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7214F9">
            <w:t xml:space="preserve">21.22.19 PA </w:t>
          </w:r>
          <w:r w:rsidR="00236FD1">
            <w:t>ONL</w:t>
          </w:r>
          <w:r w:rsidR="00985251">
            <w:t xml:space="preserve"> </w:t>
          </w:r>
          <w:r w:rsidR="00334820">
            <w:t>M</w:t>
          </w:r>
          <w:r w:rsidR="0017248C">
            <w:t>ount Alpha</w:t>
          </w:r>
          <w:r w:rsidR="002F0A07" w:rsidRPr="002F0A07">
            <w:t>: Schedule of Landscape Values</w:t>
          </w:r>
        </w:sdtContent>
      </w:sdt>
    </w:p>
    <w:p w14:paraId="302D7A90" w14:textId="77777777" w:rsidR="002A6F02" w:rsidRPr="007459AB" w:rsidRDefault="002A6F02" w:rsidP="002A6F02">
      <w:pPr>
        <w:pStyle w:val="Minorheading1"/>
        <w:spacing w:before="0" w:after="0" w:line="240" w:lineRule="auto"/>
        <w:rPr>
          <w:szCs w:val="22"/>
        </w:rPr>
      </w:pPr>
      <w:r w:rsidRPr="007459AB">
        <w:rPr>
          <w:szCs w:val="22"/>
        </w:rPr>
        <w:t>Key</w:t>
      </w:r>
    </w:p>
    <w:p w14:paraId="5BC3B150" w14:textId="77777777" w:rsidR="002A6F02" w:rsidRDefault="002A6F02" w:rsidP="002A6F02">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7D764371" w14:textId="77777777" w:rsidR="002A6F02" w:rsidRDefault="002A6F02" w:rsidP="002A6F02">
      <w:pPr>
        <w:pStyle w:val="Body"/>
        <w:spacing w:after="0" w:line="240" w:lineRule="auto"/>
        <w:rPr>
          <w:lang w:eastAsia="en-US"/>
        </w:rPr>
      </w:pPr>
      <w:r w:rsidRPr="003E2F20">
        <w:rPr>
          <w:lang w:eastAsia="en-US"/>
        </w:rPr>
        <w:t>Black underlined text</w:t>
      </w:r>
      <w:r>
        <w:rPr>
          <w:lang w:eastAsia="en-US"/>
        </w:rPr>
        <w:t>: Text addition recommended in 42A Report.</w:t>
      </w:r>
    </w:p>
    <w:p w14:paraId="3D065025" w14:textId="77777777" w:rsidR="002A6F02" w:rsidRDefault="002A6F02" w:rsidP="002A6F02">
      <w:pPr>
        <w:pStyle w:val="Body"/>
        <w:spacing w:after="0" w:line="240" w:lineRule="auto"/>
        <w:rPr>
          <w:lang w:eastAsia="en-US"/>
        </w:rPr>
      </w:pPr>
      <w:r>
        <w:rPr>
          <w:lang w:eastAsia="en-US"/>
        </w:rPr>
        <w:t>Black comment box text: Submission references for text changes recommended in 42A Report.</w:t>
      </w:r>
    </w:p>
    <w:p w14:paraId="363D6C4A" w14:textId="77777777" w:rsidR="002A6F02" w:rsidRDefault="002A6F02" w:rsidP="002A6F02">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6D702C58" w14:textId="77777777" w:rsidR="002A6F02" w:rsidRDefault="002A6F02" w:rsidP="002A6F02">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03622788" w14:textId="77777777" w:rsidR="002A6F02" w:rsidRDefault="002A6F02" w:rsidP="002A6F02">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18D37B32" w14:textId="77777777" w:rsidR="00464DD0" w:rsidRDefault="00464DD0" w:rsidP="00464DD0">
      <w:pPr>
        <w:pStyle w:val="Body"/>
        <w:spacing w:after="0" w:line="240" w:lineRule="auto"/>
        <w:rPr>
          <w:lang w:eastAsia="en-US"/>
        </w:rPr>
      </w:pPr>
      <w:bookmarkStart w:id="0" w:name="_Hlk147667696"/>
      <w:r w:rsidRPr="00152542">
        <w:rPr>
          <w:color w:val="00B0F0"/>
          <w:szCs w:val="18"/>
          <w:lang w:eastAsia="en-US"/>
        </w:rPr>
        <w:t xml:space="preserve">Blue </w:t>
      </w:r>
      <w:r w:rsidRPr="00152542">
        <w:rPr>
          <w:color w:val="00B0F0"/>
          <w:szCs w:val="18"/>
          <w:u w:val="single"/>
          <w:lang w:eastAsia="en-US"/>
        </w:rPr>
        <w:t>underlined</w:t>
      </w:r>
      <w:r w:rsidRPr="00152542">
        <w:rPr>
          <w:color w:val="00B0F0"/>
          <w:szCs w:val="18"/>
          <w:lang w:eastAsia="en-US"/>
        </w:rPr>
        <w:t xml:space="preserve"> and </w:t>
      </w:r>
      <w:r w:rsidRPr="00152542">
        <w:rPr>
          <w:strike/>
          <w:color w:val="00B0F0"/>
          <w:szCs w:val="18"/>
          <w:lang w:eastAsia="en-US"/>
        </w:rPr>
        <w:t>strikethrough</w:t>
      </w:r>
      <w:r w:rsidRPr="00152542">
        <w:rPr>
          <w:color w:val="00B0F0"/>
          <w:szCs w:val="18"/>
          <w:lang w:eastAsia="en-US"/>
        </w:rPr>
        <w:t xml:space="preserve"> </w:t>
      </w:r>
      <w:proofErr w:type="gramStart"/>
      <w:r w:rsidRPr="00152542">
        <w:rPr>
          <w:color w:val="00B0F0"/>
          <w:szCs w:val="18"/>
          <w:lang w:eastAsia="en-US"/>
        </w:rPr>
        <w:t>text</w:t>
      </w:r>
      <w:bookmarkEnd w:id="0"/>
      <w:r w:rsidRPr="00B8215A">
        <w:rPr>
          <w:szCs w:val="18"/>
          <w:lang w:eastAsia="en-US"/>
        </w:rPr>
        <w:t>:</w:t>
      </w:r>
      <w:proofErr w:type="gramEnd"/>
      <w:r w:rsidRPr="00B8215A">
        <w:rPr>
          <w:szCs w:val="18"/>
          <w:lang w:eastAsia="en-US"/>
        </w:rPr>
        <w:t xml:space="preserve"> corresponds to text changes agreed by the relevant landscape experts during expert conferencing on Wednesday 4</w:t>
      </w:r>
      <w:r w:rsidRPr="00B8215A">
        <w:rPr>
          <w:szCs w:val="18"/>
          <w:vertAlign w:val="superscript"/>
          <w:lang w:eastAsia="en-US"/>
        </w:rPr>
        <w:t>th</w:t>
      </w:r>
      <w:r w:rsidRPr="00B8215A">
        <w:rPr>
          <w:szCs w:val="18"/>
          <w:lang w:eastAsia="en-US"/>
        </w:rPr>
        <w:t xml:space="preserve"> and Thursday 5</w:t>
      </w:r>
      <w:r w:rsidRPr="00B8215A">
        <w:rPr>
          <w:szCs w:val="18"/>
          <w:vertAlign w:val="superscript"/>
          <w:lang w:eastAsia="en-US"/>
        </w:rPr>
        <w:t>th</w:t>
      </w:r>
      <w:r w:rsidRPr="00B8215A">
        <w:rPr>
          <w:szCs w:val="18"/>
          <w:lang w:eastAsia="en-US"/>
        </w:rPr>
        <w:t xml:space="preserve"> October 2023.</w:t>
      </w:r>
    </w:p>
    <w:p w14:paraId="7DCF67F1" w14:textId="77777777" w:rsidR="00464DD0" w:rsidRDefault="00464DD0" w:rsidP="002A6F02">
      <w:pPr>
        <w:pStyle w:val="Body"/>
        <w:spacing w:after="0" w:line="240" w:lineRule="auto"/>
        <w:rPr>
          <w:lang w:eastAsia="en-US"/>
        </w:rPr>
      </w:pPr>
    </w:p>
    <w:p w14:paraId="67932DBF" w14:textId="3BCE8BA1" w:rsidR="002A6F02" w:rsidRDefault="002A6F02" w:rsidP="002A6F02">
      <w:pPr>
        <w:pStyle w:val="Body"/>
        <w:spacing w:after="0" w:line="240" w:lineRule="auto"/>
        <w:rPr>
          <w:lang w:eastAsia="en-US"/>
        </w:rPr>
      </w:pPr>
      <w:r>
        <w:rPr>
          <w:lang w:eastAsia="en-US"/>
        </w:rPr>
        <w:t>BG: Bridget Gilbert.</w:t>
      </w:r>
    </w:p>
    <w:p w14:paraId="144EF213" w14:textId="77777777" w:rsidR="002A6F02" w:rsidRDefault="002A6F02" w:rsidP="002A6F02">
      <w:pPr>
        <w:pStyle w:val="Body"/>
        <w:spacing w:after="0" w:line="240" w:lineRule="auto"/>
        <w:rPr>
          <w:lang w:eastAsia="en-US"/>
        </w:rPr>
      </w:pPr>
      <w:r>
        <w:rPr>
          <w:lang w:eastAsia="en-US"/>
        </w:rPr>
        <w:t>JE: Jeremy Head.</w:t>
      </w:r>
    </w:p>
    <w:p w14:paraId="33A975C8" w14:textId="77777777" w:rsidR="002A6F02" w:rsidRDefault="002A6F02" w:rsidP="002A6F02">
      <w:pPr>
        <w:pStyle w:val="Body"/>
        <w:spacing w:after="0" w:line="240" w:lineRule="auto"/>
        <w:rPr>
          <w:lang w:eastAsia="en-US"/>
        </w:rPr>
      </w:pPr>
      <w:r>
        <w:rPr>
          <w:lang w:eastAsia="en-US"/>
        </w:rPr>
        <w:t>RE: Ruth Evans.</w:t>
      </w:r>
    </w:p>
    <w:p w14:paraId="20136A48" w14:textId="0A4DD555" w:rsidR="00F70FE2" w:rsidRPr="00985251" w:rsidRDefault="00F60833" w:rsidP="00F70FE2">
      <w:pPr>
        <w:pStyle w:val="Minorheading1"/>
      </w:pPr>
      <w:r>
        <w:t>General Description of the Area</w:t>
      </w:r>
    </w:p>
    <w:p w14:paraId="4F7C0655" w14:textId="341A5EB3" w:rsidR="00F60833" w:rsidRDefault="00236FD1" w:rsidP="00F70FE2">
      <w:pPr>
        <w:pStyle w:val="Body"/>
        <w:rPr>
          <w:lang w:val="en-GB"/>
        </w:rPr>
      </w:pPr>
      <w:r w:rsidRPr="00236FD1">
        <w:rPr>
          <w:lang w:val="en-GB"/>
        </w:rPr>
        <w:t xml:space="preserve">The </w:t>
      </w:r>
      <w:r w:rsidR="00E93373">
        <w:rPr>
          <w:lang w:val="en-GB"/>
        </w:rPr>
        <w:t>Mount Alpha</w:t>
      </w:r>
      <w:r w:rsidRPr="00236FD1">
        <w:rPr>
          <w:lang w:val="en-GB"/>
        </w:rPr>
        <w:t xml:space="preserve"> PA </w:t>
      </w:r>
      <w:r w:rsidR="00E93373">
        <w:rPr>
          <w:lang w:val="en-GB"/>
        </w:rPr>
        <w:t xml:space="preserve">comprises the northern and eastern slopes of </w:t>
      </w:r>
      <w:proofErr w:type="spellStart"/>
      <w:r w:rsidR="00E93373">
        <w:rPr>
          <w:lang w:val="en-GB"/>
        </w:rPr>
        <w:t>Roys</w:t>
      </w:r>
      <w:proofErr w:type="spellEnd"/>
      <w:r w:rsidR="00E93373">
        <w:rPr>
          <w:lang w:val="en-GB"/>
        </w:rPr>
        <w:t xml:space="preserve"> Peak</w:t>
      </w:r>
      <w:r w:rsidR="00AE56D1">
        <w:rPr>
          <w:lang w:val="en-GB"/>
        </w:rPr>
        <w:t xml:space="preserve"> (1</w:t>
      </w:r>
      <w:r w:rsidR="0052605B">
        <w:rPr>
          <w:lang w:val="en-GB"/>
        </w:rPr>
        <w:t>,</w:t>
      </w:r>
      <w:r w:rsidR="00AE56D1">
        <w:rPr>
          <w:lang w:val="en-GB"/>
        </w:rPr>
        <w:t>578m)</w:t>
      </w:r>
      <w:r w:rsidR="00E93373">
        <w:rPr>
          <w:lang w:val="en-GB"/>
        </w:rPr>
        <w:t xml:space="preserve"> and Mount A</w:t>
      </w:r>
      <w:r w:rsidR="00936B7F">
        <w:rPr>
          <w:lang w:val="en-GB"/>
        </w:rPr>
        <w:t>l</w:t>
      </w:r>
      <w:r w:rsidR="00E93373">
        <w:rPr>
          <w:lang w:val="en-GB"/>
        </w:rPr>
        <w:t>pha</w:t>
      </w:r>
      <w:r w:rsidR="00AE56D1">
        <w:rPr>
          <w:lang w:val="en-GB"/>
        </w:rPr>
        <w:t xml:space="preserve"> (1</w:t>
      </w:r>
      <w:r w:rsidR="0052605B">
        <w:rPr>
          <w:lang w:val="en-GB"/>
        </w:rPr>
        <w:t>,</w:t>
      </w:r>
      <w:r w:rsidR="00AE56D1">
        <w:rPr>
          <w:lang w:val="en-GB"/>
        </w:rPr>
        <w:t>630m)</w:t>
      </w:r>
      <w:r w:rsidR="00E93373">
        <w:rPr>
          <w:lang w:val="en-GB"/>
        </w:rPr>
        <w:t xml:space="preserve">, </w:t>
      </w:r>
      <w:r w:rsidR="00936B7F">
        <w:rPr>
          <w:lang w:val="en-GB"/>
        </w:rPr>
        <w:t xml:space="preserve">a north-south oriented </w:t>
      </w:r>
      <w:r w:rsidR="00AE56D1">
        <w:rPr>
          <w:lang w:val="en-GB"/>
        </w:rPr>
        <w:t xml:space="preserve">mountain range </w:t>
      </w:r>
      <w:r w:rsidR="004C1013">
        <w:rPr>
          <w:lang w:val="en-GB"/>
        </w:rPr>
        <w:t xml:space="preserve">that </w:t>
      </w:r>
      <w:r w:rsidR="00E93373">
        <w:rPr>
          <w:lang w:val="en-GB"/>
        </w:rPr>
        <w:t>extend</w:t>
      </w:r>
      <w:r w:rsidR="004C1013">
        <w:rPr>
          <w:lang w:val="en-GB"/>
        </w:rPr>
        <w:t>s</w:t>
      </w:r>
      <w:r w:rsidR="00E93373">
        <w:rPr>
          <w:lang w:val="en-GB"/>
        </w:rPr>
        <w:t xml:space="preserve"> from Damper Bay in the north to Cardrona Valley Road in the south. On the eastern side the PA includes the</w:t>
      </w:r>
      <w:r w:rsidR="006E0036">
        <w:rPr>
          <w:lang w:val="en-GB"/>
        </w:rPr>
        <w:t xml:space="preserve"> </w:t>
      </w:r>
      <w:commentRangeStart w:id="1"/>
      <w:proofErr w:type="spellStart"/>
      <w:proofErr w:type="gramStart"/>
      <w:r w:rsidR="006E0036" w:rsidRPr="006E0036">
        <w:rPr>
          <w:color w:val="FF0000"/>
          <w:u w:val="single"/>
          <w:lang w:val="en-GB"/>
        </w:rPr>
        <w:t>hummocky</w:t>
      </w:r>
      <w:r w:rsidR="008D24F3" w:rsidRPr="006E0036">
        <w:rPr>
          <w:strike/>
          <w:color w:val="FF0000"/>
          <w:lang w:val="en-GB"/>
        </w:rPr>
        <w:t>‘</w:t>
      </w:r>
      <w:proofErr w:type="gramEnd"/>
      <w:r w:rsidR="008D24F3" w:rsidRPr="006E0036">
        <w:rPr>
          <w:strike/>
          <w:color w:val="FF0000"/>
          <w:lang w:val="en-GB"/>
        </w:rPr>
        <w:t>lumpy</w:t>
      </w:r>
      <w:proofErr w:type="spellEnd"/>
      <w:r w:rsidR="008D24F3" w:rsidRPr="006E0036">
        <w:rPr>
          <w:strike/>
          <w:color w:val="FF0000"/>
          <w:lang w:val="en-GB"/>
        </w:rPr>
        <w:t>’</w:t>
      </w:r>
      <w:commentRangeEnd w:id="1"/>
      <w:r w:rsidR="006E0036">
        <w:rPr>
          <w:rStyle w:val="CommentReference"/>
          <w:rFonts w:ascii="Arial Narrow" w:hAnsi="Arial Narrow"/>
        </w:rPr>
        <w:commentReference w:id="1"/>
      </w:r>
      <w:r w:rsidR="006A3AE4">
        <w:rPr>
          <w:lang w:val="en-GB"/>
        </w:rPr>
        <w:t xml:space="preserve"> glaciated </w:t>
      </w:r>
      <w:r w:rsidR="008D24F3">
        <w:rPr>
          <w:lang w:val="en-GB"/>
        </w:rPr>
        <w:t xml:space="preserve">land between </w:t>
      </w:r>
      <w:r w:rsidR="00E93373">
        <w:rPr>
          <w:lang w:val="en-GB"/>
        </w:rPr>
        <w:t>Waterfall Creek</w:t>
      </w:r>
      <w:r w:rsidR="008D24F3">
        <w:rPr>
          <w:lang w:val="en-GB"/>
        </w:rPr>
        <w:t xml:space="preserve"> and</w:t>
      </w:r>
      <w:r w:rsidR="00E93373">
        <w:rPr>
          <w:lang w:val="en-GB"/>
        </w:rPr>
        <w:t xml:space="preserve"> Damper Bay</w:t>
      </w:r>
      <w:r w:rsidR="006A3AE4">
        <w:rPr>
          <w:lang w:val="en-GB"/>
        </w:rPr>
        <w:t>,</w:t>
      </w:r>
      <w:r w:rsidR="00E93373">
        <w:rPr>
          <w:lang w:val="en-GB"/>
        </w:rPr>
        <w:t xml:space="preserve"> and the </w:t>
      </w:r>
      <w:r w:rsidR="004C1013">
        <w:rPr>
          <w:lang w:val="en-GB"/>
        </w:rPr>
        <w:t xml:space="preserve">upper </w:t>
      </w:r>
      <w:r w:rsidR="00E93373">
        <w:rPr>
          <w:lang w:val="en-GB"/>
        </w:rPr>
        <w:t>Alpha fan</w:t>
      </w:r>
      <w:r w:rsidR="006A3AE4">
        <w:rPr>
          <w:lang w:val="en-GB"/>
        </w:rPr>
        <w:t xml:space="preserve"> immediately south of </w:t>
      </w:r>
      <w:proofErr w:type="spellStart"/>
      <w:r w:rsidR="006A3AE4">
        <w:rPr>
          <w:lang w:val="en-GB"/>
        </w:rPr>
        <w:t>Wānaka</w:t>
      </w:r>
      <w:proofErr w:type="spellEnd"/>
      <w:r w:rsidR="006A3AE4">
        <w:rPr>
          <w:lang w:val="en-GB"/>
        </w:rPr>
        <w:t xml:space="preserve"> township. </w:t>
      </w:r>
      <w:r w:rsidR="00E93373">
        <w:rPr>
          <w:lang w:val="en-GB"/>
        </w:rPr>
        <w:t xml:space="preserve"> </w:t>
      </w:r>
    </w:p>
    <w:p w14:paraId="3FB798BD" w14:textId="77119FD4" w:rsidR="006A3AE4" w:rsidRDefault="006A3AE4" w:rsidP="00F70FE2">
      <w:pPr>
        <w:pStyle w:val="Body"/>
        <w:rPr>
          <w:lang w:val="en-GB"/>
        </w:rPr>
      </w:pPr>
      <w:r>
        <w:rPr>
          <w:lang w:val="en-GB"/>
        </w:rPr>
        <w:t>There are</w:t>
      </w:r>
      <w:r w:rsidR="004A5465">
        <w:rPr>
          <w:lang w:val="en-GB"/>
        </w:rPr>
        <w:t xml:space="preserve"> four</w:t>
      </w:r>
      <w:r>
        <w:rPr>
          <w:lang w:val="en-GB"/>
        </w:rPr>
        <w:t xml:space="preserve"> sub areas within the PA:</w:t>
      </w:r>
    </w:p>
    <w:p w14:paraId="3C90E38B" w14:textId="6785A73C" w:rsidR="004A5465" w:rsidRDefault="004A5465" w:rsidP="006A3AE4">
      <w:pPr>
        <w:pStyle w:val="Body"/>
        <w:numPr>
          <w:ilvl w:val="0"/>
          <w:numId w:val="26"/>
        </w:numPr>
        <w:rPr>
          <w:lang w:val="en-GB"/>
        </w:rPr>
      </w:pPr>
      <w:r>
        <w:rPr>
          <w:lang w:val="en-GB"/>
        </w:rPr>
        <w:t>The mountain slopes;</w:t>
      </w:r>
    </w:p>
    <w:p w14:paraId="6E48CBAA" w14:textId="46F7875D" w:rsidR="006A3AE4" w:rsidRDefault="006A3AE4" w:rsidP="006A3AE4">
      <w:pPr>
        <w:pStyle w:val="Body"/>
        <w:numPr>
          <w:ilvl w:val="0"/>
          <w:numId w:val="26"/>
        </w:numPr>
        <w:rPr>
          <w:lang w:val="en-GB"/>
        </w:rPr>
      </w:pPr>
      <w:r>
        <w:rPr>
          <w:lang w:val="en-GB"/>
        </w:rPr>
        <w:t xml:space="preserve">The Waterfall Creek to Damper Bay area (from the toe of the mountains to the edge of </w:t>
      </w:r>
      <w:proofErr w:type="spellStart"/>
      <w:r>
        <w:rPr>
          <w:lang w:val="en-GB"/>
        </w:rPr>
        <w:t>Wānaka</w:t>
      </w:r>
      <w:proofErr w:type="spellEnd"/>
      <w:r w:rsidR="002F27EF">
        <w:rPr>
          <w:lang w:val="en-GB"/>
        </w:rPr>
        <w:t xml:space="preserve"> (Lake </w:t>
      </w:r>
      <w:proofErr w:type="spellStart"/>
      <w:r w:rsidR="002F27EF">
        <w:rPr>
          <w:lang w:val="en-GB"/>
        </w:rPr>
        <w:t>W</w:t>
      </w:r>
      <w:r w:rsidR="00B952A4">
        <w:rPr>
          <w:lang w:val="en-GB"/>
        </w:rPr>
        <w:t>ā</w:t>
      </w:r>
      <w:r w:rsidR="002F27EF">
        <w:rPr>
          <w:lang w:val="en-GB"/>
        </w:rPr>
        <w:t>naka</w:t>
      </w:r>
      <w:proofErr w:type="spellEnd"/>
      <w:r w:rsidR="008D24F3">
        <w:rPr>
          <w:lang w:val="en-GB"/>
        </w:rPr>
        <w:t>)</w:t>
      </w:r>
      <w:r>
        <w:rPr>
          <w:lang w:val="en-GB"/>
        </w:rPr>
        <w:t>;</w:t>
      </w:r>
    </w:p>
    <w:p w14:paraId="45624C9C" w14:textId="23B7EDFF" w:rsidR="006A3AE4" w:rsidRDefault="006A3AE4" w:rsidP="006A3AE4">
      <w:pPr>
        <w:pStyle w:val="Body"/>
        <w:numPr>
          <w:ilvl w:val="0"/>
          <w:numId w:val="26"/>
        </w:numPr>
        <w:rPr>
          <w:lang w:val="en-GB"/>
        </w:rPr>
      </w:pPr>
      <w:r>
        <w:rPr>
          <w:lang w:val="en-GB"/>
        </w:rPr>
        <w:t xml:space="preserve">The </w:t>
      </w:r>
      <w:r w:rsidR="004C1013">
        <w:rPr>
          <w:lang w:val="en-GB"/>
        </w:rPr>
        <w:t xml:space="preserve">upper </w:t>
      </w:r>
      <w:r>
        <w:rPr>
          <w:lang w:val="en-GB"/>
        </w:rPr>
        <w:t>Alpha fan; and</w:t>
      </w:r>
    </w:p>
    <w:p w14:paraId="47010E08" w14:textId="7829E3FC" w:rsidR="006A3AE4" w:rsidRDefault="006A3AE4" w:rsidP="006A3AE4">
      <w:pPr>
        <w:pStyle w:val="Body"/>
        <w:numPr>
          <w:ilvl w:val="0"/>
          <w:numId w:val="26"/>
        </w:numPr>
        <w:rPr>
          <w:lang w:val="en-GB"/>
        </w:rPr>
      </w:pPr>
      <w:r>
        <w:rPr>
          <w:lang w:val="en-GB"/>
        </w:rPr>
        <w:t>The glacial outwash</w:t>
      </w:r>
      <w:r w:rsidR="0069372B">
        <w:rPr>
          <w:lang w:val="en-GB"/>
        </w:rPr>
        <w:t>/allu</w:t>
      </w:r>
      <w:r w:rsidR="004C1013">
        <w:rPr>
          <w:lang w:val="en-GB"/>
        </w:rPr>
        <w:t xml:space="preserve">vial </w:t>
      </w:r>
      <w:r w:rsidR="00BF7949">
        <w:rPr>
          <w:lang w:val="en-GB"/>
        </w:rPr>
        <w:t>terrace</w:t>
      </w:r>
      <w:r>
        <w:rPr>
          <w:lang w:val="en-GB"/>
        </w:rPr>
        <w:t xml:space="preserve"> at the southern end of the PA.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7125AC99" w:rsidR="00046623" w:rsidRDefault="00046623" w:rsidP="00046623">
            <w:pPr>
              <w:pStyle w:val="Bodyunnumbered"/>
              <w:rPr>
                <w:noProof/>
              </w:rPr>
            </w:pPr>
            <w:r w:rsidRPr="00046623">
              <w:rPr>
                <w:noProof/>
              </w:rPr>
              <w:t xml:space="preserve">Geology and Geomorphology • Topography and Landforms • Hydrology • Vegetation • Ecology • Settlement • Development and Land Use • Archaeology and Heritage • </w:t>
            </w:r>
            <w:r w:rsidR="00ED3771">
              <w:rPr>
                <w:noProof/>
              </w:rPr>
              <w:t xml:space="preserve">Mana </w:t>
            </w:r>
            <w:r w:rsidRPr="00046623">
              <w:rPr>
                <w:noProof/>
              </w:rPr>
              <w:t xml:space="preserve">whenua  </w:t>
            </w:r>
          </w:p>
          <w:p w14:paraId="5D5A8754" w14:textId="34F1D91D" w:rsidR="00046623" w:rsidRPr="0009022F" w:rsidRDefault="00046623" w:rsidP="00046623">
            <w:pPr>
              <w:pStyle w:val="Bodyunnumbered"/>
              <w:rPr>
                <w:noProof/>
              </w:rPr>
            </w:pPr>
          </w:p>
        </w:tc>
      </w:tr>
    </w:tbl>
    <w:p w14:paraId="1F1720D3" w14:textId="38F79BDE" w:rsidR="00F60833" w:rsidRDefault="00F60833" w:rsidP="00C805EF">
      <w:pPr>
        <w:pStyle w:val="Minorheading1"/>
      </w:pPr>
      <w:r>
        <w:t>Important landforms and land types</w:t>
      </w:r>
      <w:r w:rsidR="00982FEA">
        <w:t>:</w:t>
      </w:r>
      <w:r w:rsidR="0012734C">
        <w:t xml:space="preserve"> </w:t>
      </w:r>
    </w:p>
    <w:p w14:paraId="31AA7075" w14:textId="03835669" w:rsidR="00AB1D17" w:rsidRPr="0056278C" w:rsidRDefault="1319E065" w:rsidP="00177A69">
      <w:pPr>
        <w:pStyle w:val="ListParagraph"/>
        <w:numPr>
          <w:ilvl w:val="0"/>
          <w:numId w:val="12"/>
        </w:numPr>
        <w:jc w:val="both"/>
        <w:rPr>
          <w:lang w:eastAsia="en-NZ"/>
        </w:rPr>
      </w:pPr>
      <w:r w:rsidRPr="1319E065">
        <w:rPr>
          <w:rFonts w:ascii="Arial" w:eastAsia="Times New Roman" w:hAnsi="Arial" w:cs="Arial"/>
          <w:lang w:val="en-GB" w:eastAsia="en-NZ"/>
        </w:rPr>
        <w:t xml:space="preserve">Mount Alpha range, a north-south oriented mountain range rising from the Cardrona Valley to a height of 1,630m at Mount Alpha and 1,578m at </w:t>
      </w:r>
      <w:proofErr w:type="spellStart"/>
      <w:r w:rsidRPr="1319E065">
        <w:rPr>
          <w:rFonts w:ascii="Arial" w:eastAsia="Times New Roman" w:hAnsi="Arial" w:cs="Arial"/>
          <w:lang w:val="en-GB" w:eastAsia="en-NZ"/>
        </w:rPr>
        <w:t>Roys</w:t>
      </w:r>
      <w:proofErr w:type="spellEnd"/>
      <w:r w:rsidRPr="1319E065">
        <w:rPr>
          <w:rFonts w:ascii="Arial" w:eastAsia="Times New Roman" w:hAnsi="Arial" w:cs="Arial"/>
          <w:lang w:val="en-GB" w:eastAsia="en-NZ"/>
        </w:rPr>
        <w:t xml:space="preserve"> Peak before descending to Damper Bay. Forming part of the Harris Mountains, it comprises steep uplifted schist that is </w:t>
      </w:r>
      <w:r w:rsidRPr="004A5465">
        <w:rPr>
          <w:rFonts w:ascii="Arial" w:eastAsia="Times New Roman" w:hAnsi="Arial" w:cs="Arial"/>
          <w:lang w:val="en-GB" w:eastAsia="en-NZ"/>
        </w:rPr>
        <w:t>visibly</w:t>
      </w:r>
      <w:r w:rsidRPr="1319E065">
        <w:rPr>
          <w:rFonts w:ascii="Arial" w:eastAsia="Times New Roman" w:hAnsi="Arial" w:cs="Arial"/>
          <w:lang w:val="en-GB" w:eastAsia="en-NZ"/>
        </w:rPr>
        <w:t xml:space="preserve"> scoured on the eastern faces by previous glaciations, resulting in characteristic horizontal striations and areas of exposed bedrock. Waterfall, </w:t>
      </w:r>
      <w:proofErr w:type="gramStart"/>
      <w:r w:rsidRPr="1319E065">
        <w:rPr>
          <w:rFonts w:ascii="Arial" w:eastAsia="Times New Roman" w:hAnsi="Arial" w:cs="Arial"/>
          <w:lang w:val="en-GB" w:eastAsia="en-NZ"/>
        </w:rPr>
        <w:t>Stoney</w:t>
      </w:r>
      <w:proofErr w:type="gramEnd"/>
      <w:r w:rsidRPr="1319E065">
        <w:rPr>
          <w:rFonts w:ascii="Arial" w:eastAsia="Times New Roman" w:hAnsi="Arial" w:cs="Arial"/>
          <w:lang w:val="en-GB" w:eastAsia="en-NZ"/>
        </w:rPr>
        <w:t xml:space="preserve"> and Centre creeks have carved deep valleys into the eastern mountainside, draining basins on the higher slopes. On the southern side, the range is dissected by stream gullies flowing to</w:t>
      </w:r>
      <w:r w:rsidR="002F27EF">
        <w:rPr>
          <w:rFonts w:ascii="Arial" w:eastAsia="Times New Roman" w:hAnsi="Arial" w:cs="Arial"/>
          <w:lang w:val="en-GB" w:eastAsia="en-NZ"/>
        </w:rPr>
        <w:t xml:space="preserve"> the</w:t>
      </w:r>
      <w:r w:rsidRPr="1319E065">
        <w:rPr>
          <w:rFonts w:ascii="Arial" w:eastAsia="Times New Roman" w:hAnsi="Arial" w:cs="Arial"/>
          <w:lang w:val="en-GB" w:eastAsia="en-NZ"/>
        </w:rPr>
        <w:t xml:space="preserve"> </w:t>
      </w:r>
      <w:proofErr w:type="spellStart"/>
      <w:r w:rsidR="002F27EF">
        <w:t>Ōrau</w:t>
      </w:r>
      <w:proofErr w:type="spellEnd"/>
      <w:r w:rsidRPr="1319E065">
        <w:rPr>
          <w:rFonts w:ascii="Arial" w:eastAsia="Times New Roman" w:hAnsi="Arial" w:cs="Arial"/>
          <w:lang w:val="en-GB" w:eastAsia="en-NZ"/>
        </w:rPr>
        <w:t xml:space="preserve"> </w:t>
      </w:r>
      <w:r w:rsidR="002F27EF">
        <w:rPr>
          <w:rFonts w:ascii="Arial" w:eastAsia="Times New Roman" w:hAnsi="Arial" w:cs="Arial"/>
          <w:lang w:val="en-GB" w:eastAsia="en-NZ"/>
        </w:rPr>
        <w:t>(</w:t>
      </w:r>
      <w:r w:rsidRPr="1319E065">
        <w:rPr>
          <w:rFonts w:ascii="Arial" w:eastAsia="Times New Roman" w:hAnsi="Arial" w:cs="Arial"/>
          <w:lang w:val="en-GB" w:eastAsia="en-NZ"/>
        </w:rPr>
        <w:t>Cardrona River</w:t>
      </w:r>
      <w:r w:rsidR="002F27EF">
        <w:rPr>
          <w:rFonts w:ascii="Arial" w:eastAsia="Times New Roman" w:hAnsi="Arial" w:cs="Arial"/>
          <w:lang w:val="en-GB" w:eastAsia="en-NZ"/>
        </w:rPr>
        <w:t>)</w:t>
      </w:r>
      <w:r w:rsidRPr="1319E065">
        <w:rPr>
          <w:rFonts w:ascii="Arial" w:eastAsia="Times New Roman" w:hAnsi="Arial" w:cs="Arial"/>
          <w:lang w:val="en-GB" w:eastAsia="en-NZ"/>
        </w:rPr>
        <w:t>.</w:t>
      </w:r>
    </w:p>
    <w:p w14:paraId="5608B69F" w14:textId="77777777" w:rsidR="0056278C" w:rsidRPr="0056278C" w:rsidRDefault="0056278C" w:rsidP="00177A69">
      <w:pPr>
        <w:pStyle w:val="ListParagraph"/>
        <w:jc w:val="both"/>
        <w:rPr>
          <w:lang w:eastAsia="en-NZ"/>
        </w:rPr>
      </w:pPr>
    </w:p>
    <w:p w14:paraId="387C2D28" w14:textId="16C25965" w:rsidR="00365D4A" w:rsidRDefault="1319E065" w:rsidP="00177A69">
      <w:pPr>
        <w:pStyle w:val="ListParagraph"/>
        <w:numPr>
          <w:ilvl w:val="0"/>
          <w:numId w:val="12"/>
        </w:numPr>
        <w:jc w:val="both"/>
        <w:rPr>
          <w:lang w:eastAsia="en-NZ"/>
        </w:rPr>
      </w:pPr>
      <w:r w:rsidRPr="1319E065">
        <w:rPr>
          <w:lang w:eastAsia="en-NZ"/>
        </w:rPr>
        <w:t xml:space="preserve">The upper Alpha fan, a prominent and distinctive wedge-shaped fan that has been truncated by </w:t>
      </w:r>
      <w:r w:rsidRPr="002F27EF">
        <w:rPr>
          <w:lang w:eastAsia="en-NZ"/>
        </w:rPr>
        <w:t xml:space="preserve">river erosion </w:t>
      </w:r>
      <w:r w:rsidRPr="1319E065">
        <w:rPr>
          <w:lang w:eastAsia="en-NZ"/>
        </w:rPr>
        <w:t xml:space="preserve">(possibly as part of a </w:t>
      </w:r>
      <w:proofErr w:type="spellStart"/>
      <w:r w:rsidRPr="1319E065">
        <w:rPr>
          <w:lang w:eastAsia="en-NZ"/>
        </w:rPr>
        <w:t>Wānaka</w:t>
      </w:r>
      <w:proofErr w:type="spellEnd"/>
      <w:r w:rsidRPr="1319E065">
        <w:rPr>
          <w:lang w:eastAsia="en-NZ"/>
        </w:rPr>
        <w:t xml:space="preserve"> glacial event about 15</w:t>
      </w:r>
      <w:r w:rsidR="00126B6C">
        <w:rPr>
          <w:lang w:eastAsia="en-NZ"/>
        </w:rPr>
        <w:t>,000</w:t>
      </w:r>
      <w:r w:rsidRPr="1319E065">
        <w:rPr>
          <w:lang w:eastAsia="en-NZ"/>
        </w:rPr>
        <w:t xml:space="preserve">-18,000 years ago). It is a composite alluvial fan system made up of numerous </w:t>
      </w:r>
      <w:r w:rsidRPr="002F27EF">
        <w:rPr>
          <w:lang w:eastAsia="en-NZ"/>
        </w:rPr>
        <w:t>coalescing</w:t>
      </w:r>
      <w:r w:rsidRPr="1319E065">
        <w:rPr>
          <w:lang w:eastAsia="en-NZ"/>
        </w:rPr>
        <w:t xml:space="preserve"> smaller fans from Centre and Stoney creeks and the other small water courses that drain the mountain slopes. </w:t>
      </w:r>
    </w:p>
    <w:p w14:paraId="0EDD1FFE" w14:textId="77777777" w:rsidR="00365D4A" w:rsidRPr="00365D4A" w:rsidRDefault="00365D4A" w:rsidP="00177A69">
      <w:pPr>
        <w:pStyle w:val="ListParagraph"/>
        <w:jc w:val="both"/>
        <w:rPr>
          <w:rFonts w:ascii="Arial" w:eastAsia="Times New Roman" w:hAnsi="Arial" w:cs="Arial"/>
          <w:lang w:val="en-GB" w:eastAsia="en-NZ"/>
        </w:rPr>
      </w:pPr>
    </w:p>
    <w:p w14:paraId="7A9F4C07" w14:textId="29297EF9" w:rsidR="00F33957" w:rsidRPr="0069372B" w:rsidRDefault="00F33957" w:rsidP="00177A69">
      <w:pPr>
        <w:pStyle w:val="ListParagraph"/>
        <w:numPr>
          <w:ilvl w:val="0"/>
          <w:numId w:val="12"/>
        </w:numPr>
        <w:jc w:val="both"/>
        <w:rPr>
          <w:lang w:eastAsia="en-NZ"/>
        </w:rPr>
      </w:pPr>
      <w:r w:rsidRPr="00365D4A">
        <w:rPr>
          <w:rFonts w:ascii="Arial" w:eastAsia="Times New Roman" w:hAnsi="Arial" w:cs="Arial"/>
          <w:lang w:val="en-GB" w:eastAsia="en-NZ"/>
        </w:rPr>
        <w:lastRenderedPageBreak/>
        <w:t xml:space="preserve">The series of </w:t>
      </w:r>
      <w:commentRangeStart w:id="2"/>
      <w:r w:rsidR="002A6F02" w:rsidRPr="002A6F02">
        <w:rPr>
          <w:rFonts w:ascii="Arial" w:eastAsia="Times New Roman" w:hAnsi="Arial" w:cs="Arial"/>
          <w:color w:val="FF0000"/>
          <w:u w:val="single"/>
          <w:lang w:val="en-GB" w:eastAsia="en-NZ"/>
        </w:rPr>
        <w:t>relatively</w:t>
      </w:r>
      <w:r w:rsidR="002A6F02" w:rsidRPr="002A6F02">
        <w:rPr>
          <w:rFonts w:ascii="Arial" w:eastAsia="Times New Roman" w:hAnsi="Arial" w:cs="Arial"/>
          <w:color w:val="FF0000"/>
          <w:lang w:val="en-GB" w:eastAsia="en-NZ"/>
        </w:rPr>
        <w:t xml:space="preserve"> </w:t>
      </w:r>
      <w:commentRangeEnd w:id="2"/>
      <w:r w:rsidR="002A6F02">
        <w:rPr>
          <w:rStyle w:val="CommentReference"/>
          <w:rFonts w:ascii="Arial Narrow" w:eastAsia="Times New Roman" w:hAnsi="Arial Narrow"/>
          <w:lang w:eastAsia="en-GB"/>
        </w:rPr>
        <w:commentReference w:id="2"/>
      </w:r>
      <w:r w:rsidRPr="00365D4A">
        <w:rPr>
          <w:rFonts w:ascii="Arial" w:eastAsia="Times New Roman" w:hAnsi="Arial" w:cs="Arial"/>
          <w:lang w:val="en-GB" w:eastAsia="en-NZ"/>
        </w:rPr>
        <w:t xml:space="preserve">small </w:t>
      </w:r>
      <w:proofErr w:type="spellStart"/>
      <w:r w:rsidRPr="00365D4A">
        <w:rPr>
          <w:lang w:val="en-GB" w:eastAsia="en-NZ"/>
        </w:rPr>
        <w:t>r</w:t>
      </w:r>
      <w:r w:rsidR="002F27EF">
        <w:rPr>
          <w:lang w:val="en-GB" w:eastAsia="en-NZ"/>
        </w:rPr>
        <w:t>o</w:t>
      </w:r>
      <w:r w:rsidRPr="00365D4A">
        <w:rPr>
          <w:lang w:val="en-GB" w:eastAsia="en-NZ"/>
        </w:rPr>
        <w:t>che</w:t>
      </w:r>
      <w:r w:rsidR="002F27EF">
        <w:rPr>
          <w:lang w:val="en-GB" w:eastAsia="en-NZ"/>
        </w:rPr>
        <w:t>s</w:t>
      </w:r>
      <w:proofErr w:type="spellEnd"/>
      <w:r w:rsidRPr="00365D4A">
        <w:rPr>
          <w:lang w:val="en-GB" w:eastAsia="en-NZ"/>
        </w:rPr>
        <w:t xml:space="preserve"> </w:t>
      </w:r>
      <w:proofErr w:type="spellStart"/>
      <w:r w:rsidRPr="002F27EF">
        <w:rPr>
          <w:lang w:val="en-GB" w:eastAsia="en-NZ"/>
        </w:rPr>
        <w:t>moutonnée</w:t>
      </w:r>
      <w:r w:rsidR="002F27EF">
        <w:rPr>
          <w:lang w:val="en-GB" w:eastAsia="en-NZ"/>
        </w:rPr>
        <w:t>s</w:t>
      </w:r>
      <w:proofErr w:type="spellEnd"/>
      <w:r w:rsidRPr="00365D4A">
        <w:rPr>
          <w:lang w:val="en-GB" w:eastAsia="en-NZ"/>
        </w:rPr>
        <w:t xml:space="preserve"> wrapping around the base of </w:t>
      </w:r>
      <w:proofErr w:type="spellStart"/>
      <w:r w:rsidRPr="00365D4A">
        <w:rPr>
          <w:lang w:val="en-GB" w:eastAsia="en-NZ"/>
        </w:rPr>
        <w:t>Roys</w:t>
      </w:r>
      <w:proofErr w:type="spellEnd"/>
      <w:r w:rsidRPr="00365D4A">
        <w:rPr>
          <w:lang w:val="en-GB" w:eastAsia="en-NZ"/>
        </w:rPr>
        <w:t xml:space="preserve"> Peak on the lake edge </w:t>
      </w:r>
      <w:r w:rsidR="004C1013">
        <w:rPr>
          <w:lang w:val="en-GB" w:eastAsia="en-NZ"/>
        </w:rPr>
        <w:t xml:space="preserve">and </w:t>
      </w:r>
      <w:r w:rsidRPr="00365D4A">
        <w:rPr>
          <w:lang w:val="en-GB" w:eastAsia="en-NZ"/>
        </w:rPr>
        <w:t>reducing in scale and drama fro</w:t>
      </w:r>
      <w:r w:rsidR="00365D4A">
        <w:rPr>
          <w:lang w:val="en-GB" w:eastAsia="en-NZ"/>
        </w:rPr>
        <w:t xml:space="preserve">m Damper Bay </w:t>
      </w:r>
      <w:r w:rsidRPr="00365D4A">
        <w:rPr>
          <w:lang w:val="en-GB" w:eastAsia="en-NZ"/>
        </w:rPr>
        <w:t xml:space="preserve">to </w:t>
      </w:r>
      <w:proofErr w:type="spellStart"/>
      <w:r w:rsidRPr="00365D4A">
        <w:rPr>
          <w:lang w:val="en-GB" w:eastAsia="en-NZ"/>
        </w:rPr>
        <w:t>Wānaka</w:t>
      </w:r>
      <w:proofErr w:type="spellEnd"/>
      <w:r w:rsidRPr="00365D4A">
        <w:rPr>
          <w:lang w:val="en-GB" w:eastAsia="en-NZ"/>
        </w:rPr>
        <w:t xml:space="preserve"> township</w:t>
      </w:r>
      <w:r w:rsidR="00365D4A">
        <w:rPr>
          <w:lang w:val="en-GB" w:eastAsia="en-NZ"/>
        </w:rPr>
        <w:t xml:space="preserve">. The tallest (415m) and most distinctive is Ironside Hill. </w:t>
      </w:r>
      <w:r w:rsidR="000E6348">
        <w:rPr>
          <w:lang w:val="en-GB" w:eastAsia="en-NZ"/>
        </w:rPr>
        <w:t>The schist outcrops rise steeply from the lake</w:t>
      </w:r>
      <w:r w:rsidR="004B6EAB">
        <w:rPr>
          <w:lang w:val="en-GB" w:eastAsia="en-NZ"/>
        </w:rPr>
        <w:t>, with prominent bluffs on the Damper Bay headlands.</w:t>
      </w:r>
    </w:p>
    <w:p w14:paraId="5282E27B" w14:textId="77777777" w:rsidR="0069372B" w:rsidRDefault="0069372B" w:rsidP="00177A69">
      <w:pPr>
        <w:pStyle w:val="ListParagraph"/>
        <w:jc w:val="both"/>
        <w:rPr>
          <w:lang w:eastAsia="en-NZ"/>
        </w:rPr>
      </w:pPr>
    </w:p>
    <w:p w14:paraId="0C346E94" w14:textId="7B24AC39" w:rsidR="0069372B" w:rsidRPr="0056278C" w:rsidRDefault="1319E065" w:rsidP="00177A69">
      <w:pPr>
        <w:pStyle w:val="ListParagraph"/>
        <w:numPr>
          <w:ilvl w:val="0"/>
          <w:numId w:val="12"/>
        </w:numPr>
        <w:jc w:val="both"/>
        <w:rPr>
          <w:lang w:eastAsia="en-NZ"/>
        </w:rPr>
      </w:pPr>
      <w:r w:rsidRPr="1319E065">
        <w:rPr>
          <w:lang w:eastAsia="en-NZ"/>
        </w:rPr>
        <w:t>An area of remnant Quaternary outwash/alluvial terrace in the southern part of the PA, with steep escarpments leading down to the Cardrona Valley.</w:t>
      </w:r>
    </w:p>
    <w:p w14:paraId="6E35FE95" w14:textId="0E2353A4" w:rsidR="00F60833" w:rsidRDefault="00F60833" w:rsidP="00C805EF">
      <w:pPr>
        <w:pStyle w:val="Minorheading1"/>
      </w:pPr>
      <w:r>
        <w:t>Important hydrological features</w:t>
      </w:r>
      <w:r w:rsidR="00982FEA">
        <w:t>:</w:t>
      </w:r>
      <w:r>
        <w:t xml:space="preserve"> </w:t>
      </w:r>
    </w:p>
    <w:p w14:paraId="5C44AEB1" w14:textId="20FEF7F6" w:rsidR="006A76CA" w:rsidRDefault="1319E065" w:rsidP="00B05119">
      <w:pPr>
        <w:pStyle w:val="Bodynumberedabc"/>
        <w:numPr>
          <w:ilvl w:val="0"/>
          <w:numId w:val="12"/>
        </w:numPr>
        <w:rPr>
          <w:lang w:eastAsia="en-NZ"/>
        </w:rPr>
      </w:pPr>
      <w:r>
        <w:t xml:space="preserve">Waterfall Creek is the main water course on the eastern mountain faces, flowing from a wide basin catchment below the peak of Mount Alpha, through deeply eroded gorges and bluffs and across lower ice-eroded flats to the lake. The waterfall the creek is named for is visible from </w:t>
      </w:r>
      <w:proofErr w:type="spellStart"/>
      <w:r>
        <w:t>Wānaka</w:t>
      </w:r>
      <w:proofErr w:type="spellEnd"/>
      <w:r>
        <w:t xml:space="preserve"> – Mount Aspiring Road and is a local landmark.</w:t>
      </w:r>
    </w:p>
    <w:p w14:paraId="1EE5F4B0" w14:textId="643EEADA" w:rsidR="00936B7F" w:rsidRPr="0069372B" w:rsidRDefault="1319E065" w:rsidP="00B05119">
      <w:pPr>
        <w:pStyle w:val="Bodynumberedabc"/>
        <w:numPr>
          <w:ilvl w:val="0"/>
          <w:numId w:val="12"/>
        </w:numPr>
        <w:rPr>
          <w:lang w:eastAsia="en-NZ"/>
        </w:rPr>
      </w:pPr>
      <w:r>
        <w:t xml:space="preserve">Timber Creek drains the southern faces of the Alpha Range but most of its tributaries are outside the PA. </w:t>
      </w:r>
    </w:p>
    <w:p w14:paraId="48FC2523" w14:textId="67023429" w:rsidR="00936B7F" w:rsidRDefault="1319E065" w:rsidP="00B05119">
      <w:pPr>
        <w:pStyle w:val="Bodynumberedabc"/>
        <w:numPr>
          <w:ilvl w:val="0"/>
          <w:numId w:val="12"/>
        </w:numPr>
        <w:rPr>
          <w:lang w:eastAsia="en-NZ"/>
        </w:rPr>
      </w:pPr>
      <w:r>
        <w:t xml:space="preserve">Centre and Stoney Creeks originate above the Alpha fan. While ephemeral in nature, they </w:t>
      </w:r>
      <w:commentRangeStart w:id="3"/>
      <w:r w:rsidR="005628AB" w:rsidRPr="005628AB">
        <w:rPr>
          <w:color w:val="FF0000"/>
          <w:u w:val="single"/>
        </w:rPr>
        <w:t>naturally</w:t>
      </w:r>
      <w:r w:rsidR="005628AB" w:rsidRPr="005628AB">
        <w:rPr>
          <w:color w:val="FF0000"/>
        </w:rPr>
        <w:t xml:space="preserve"> </w:t>
      </w:r>
      <w:commentRangeEnd w:id="3"/>
      <w:r w:rsidR="005628AB">
        <w:rPr>
          <w:rStyle w:val="CommentReference"/>
          <w:rFonts w:ascii="Arial Narrow" w:hAnsi="Arial Narrow"/>
        </w:rPr>
        <w:commentReference w:id="3"/>
      </w:r>
      <w:r>
        <w:t>carry significant</w:t>
      </w:r>
      <w:r w:rsidR="005628AB">
        <w:t xml:space="preserve"> </w:t>
      </w:r>
      <w:r>
        <w:t>debris from the mountain slopes during high rainfall events and contribute to ongoing aggradation on the Alpha fan.</w:t>
      </w:r>
    </w:p>
    <w:p w14:paraId="7E39A129" w14:textId="7EB9E08E" w:rsidR="00365D4A" w:rsidRDefault="1319E065" w:rsidP="00B05119">
      <w:pPr>
        <w:pStyle w:val="Bodynumberedabc"/>
        <w:numPr>
          <w:ilvl w:val="0"/>
          <w:numId w:val="12"/>
        </w:numPr>
        <w:rPr>
          <w:lang w:eastAsia="en-NZ"/>
        </w:rPr>
      </w:pPr>
      <w:r>
        <w:t xml:space="preserve">Small wetlands in the Damper Bay to Waterfall Creek area, where the elevated rocky outcrops on the lake edge </w:t>
      </w:r>
      <w:commentRangeStart w:id="4"/>
      <w:r w:rsidR="005628AB" w:rsidRPr="005628AB">
        <w:rPr>
          <w:color w:val="FF0000"/>
          <w:u w:val="single"/>
        </w:rPr>
        <w:t xml:space="preserve">naturally </w:t>
      </w:r>
      <w:proofErr w:type="spellStart"/>
      <w:r w:rsidR="005628AB" w:rsidRPr="005628AB">
        <w:rPr>
          <w:color w:val="FF0000"/>
          <w:u w:val="single"/>
        </w:rPr>
        <w:t>impede</w:t>
      </w:r>
      <w:r w:rsidRPr="005628AB">
        <w:rPr>
          <w:strike/>
          <w:color w:val="FF0000"/>
        </w:rPr>
        <w:t>block</w:t>
      </w:r>
      <w:commentRangeEnd w:id="4"/>
      <w:proofErr w:type="spellEnd"/>
      <w:r w:rsidR="005628AB">
        <w:rPr>
          <w:rStyle w:val="CommentReference"/>
          <w:rFonts w:ascii="Arial Narrow" w:hAnsi="Arial Narrow"/>
        </w:rPr>
        <w:commentReference w:id="4"/>
      </w:r>
      <w:r>
        <w:t xml:space="preserve"> the drainage of surface water.</w:t>
      </w:r>
    </w:p>
    <w:p w14:paraId="1BAAC821" w14:textId="7C4C72B2" w:rsidR="00F60833" w:rsidRDefault="005D0188" w:rsidP="003F5371">
      <w:pPr>
        <w:pStyle w:val="Minorheading1"/>
      </w:pPr>
      <w:r>
        <w:t>I</w:t>
      </w:r>
      <w:r w:rsidR="00F60833">
        <w:t xml:space="preserve">mportant </w:t>
      </w:r>
      <w:r w:rsidR="00D244A2">
        <w:t xml:space="preserve">ecological features and </w:t>
      </w:r>
      <w:r w:rsidR="00F60833">
        <w:t>vegetation types</w:t>
      </w:r>
      <w:r w:rsidR="00982FEA">
        <w:t>:</w:t>
      </w:r>
    </w:p>
    <w:p w14:paraId="4CE412E0" w14:textId="2C563985" w:rsidR="007B49F9" w:rsidRPr="00B0225D" w:rsidRDefault="1319E065" w:rsidP="1319E065">
      <w:pPr>
        <w:pStyle w:val="Bodynumberedabc"/>
        <w:numPr>
          <w:ilvl w:val="0"/>
          <w:numId w:val="12"/>
        </w:numPr>
        <w:rPr>
          <w:lang w:val="en-GB" w:eastAsia="en-NZ"/>
        </w:rPr>
      </w:pPr>
      <w:r w:rsidRPr="1319E065">
        <w:rPr>
          <w:lang w:val="en-GB" w:eastAsia="en-NZ"/>
        </w:rPr>
        <w:t>Particularly noteworthy vegetation types include:</w:t>
      </w:r>
    </w:p>
    <w:p w14:paraId="6B3AB53D" w14:textId="63873B45" w:rsidR="00AB1D17" w:rsidRPr="002F27EF" w:rsidRDefault="37C1EDC4" w:rsidP="3056AB8C">
      <w:pPr>
        <w:pStyle w:val="Bodynumberedabc"/>
        <w:numPr>
          <w:ilvl w:val="0"/>
          <w:numId w:val="16"/>
        </w:numPr>
        <w:rPr>
          <w:lang w:val="en-GB" w:eastAsia="en-NZ"/>
        </w:rPr>
      </w:pPr>
      <w:r w:rsidRPr="002F27EF">
        <w:rPr>
          <w:lang w:val="en-GB" w:eastAsia="en-NZ"/>
        </w:rPr>
        <w:t xml:space="preserve">Snow tussock grasslands, </w:t>
      </w:r>
      <w:proofErr w:type="spellStart"/>
      <w:r w:rsidRPr="002F27EF">
        <w:rPr>
          <w:lang w:val="en-GB" w:eastAsia="en-NZ"/>
        </w:rPr>
        <w:t>cushionfields</w:t>
      </w:r>
      <w:proofErr w:type="spellEnd"/>
      <w:r w:rsidRPr="002F27EF">
        <w:rPr>
          <w:lang w:val="en-GB" w:eastAsia="en-NZ"/>
        </w:rPr>
        <w:t xml:space="preserve"> and </w:t>
      </w:r>
      <w:proofErr w:type="spellStart"/>
      <w:r w:rsidRPr="002F27EF">
        <w:rPr>
          <w:lang w:val="en-GB" w:eastAsia="en-NZ"/>
        </w:rPr>
        <w:t>herbfields</w:t>
      </w:r>
      <w:proofErr w:type="spellEnd"/>
      <w:r w:rsidRPr="002F27EF">
        <w:rPr>
          <w:lang w:val="en-GB" w:eastAsia="en-NZ"/>
        </w:rPr>
        <w:t xml:space="preserve"> above 1,100m;</w:t>
      </w:r>
    </w:p>
    <w:p w14:paraId="67D876E0" w14:textId="322F1BB7" w:rsidR="00FD07AF" w:rsidRDefault="37C1EDC4" w:rsidP="3056AB8C">
      <w:pPr>
        <w:pStyle w:val="Bodynumberedabc"/>
        <w:numPr>
          <w:ilvl w:val="0"/>
          <w:numId w:val="16"/>
        </w:numPr>
        <w:rPr>
          <w:lang w:val="en-GB" w:eastAsia="en-NZ"/>
        </w:rPr>
      </w:pPr>
      <w:r w:rsidRPr="37C1EDC4">
        <w:rPr>
          <w:lang w:val="en-GB" w:eastAsia="en-NZ"/>
        </w:rPr>
        <w:t xml:space="preserve">Remnant mountain and silver beech and indigenous shrublands </w:t>
      </w:r>
      <w:r w:rsidRPr="002F27EF">
        <w:rPr>
          <w:lang w:val="en-GB" w:eastAsia="en-NZ"/>
        </w:rPr>
        <w:t>in the gorged sections of Waterfall Creek;</w:t>
      </w:r>
    </w:p>
    <w:p w14:paraId="02ED3424" w14:textId="24D775E2" w:rsidR="001079F9" w:rsidRDefault="00745009" w:rsidP="00B46F9C">
      <w:pPr>
        <w:pStyle w:val="Bodynumberedabc"/>
        <w:numPr>
          <w:ilvl w:val="0"/>
          <w:numId w:val="16"/>
        </w:numPr>
        <w:rPr>
          <w:szCs w:val="18"/>
          <w:lang w:val="en-GB" w:eastAsia="en-NZ"/>
        </w:rPr>
      </w:pPr>
      <w:commentRangeStart w:id="5"/>
      <w:r w:rsidRPr="003A6563">
        <w:rPr>
          <w:szCs w:val="18"/>
          <w:u w:val="single"/>
          <w:lang w:val="en-GB" w:eastAsia="en-NZ"/>
        </w:rPr>
        <w:t xml:space="preserve">Early successional processes for native forest regeneration including </w:t>
      </w:r>
      <w:proofErr w:type="spellStart"/>
      <w:r w:rsidRPr="003A6563">
        <w:rPr>
          <w:szCs w:val="18"/>
          <w:u w:val="single"/>
          <w:lang w:val="en-GB" w:eastAsia="en-NZ"/>
        </w:rPr>
        <w:t>r</w:t>
      </w:r>
      <w:r w:rsidR="00B46F9C" w:rsidRPr="003A6563">
        <w:rPr>
          <w:strike/>
          <w:szCs w:val="18"/>
          <w:lang w:val="en-GB" w:eastAsia="en-NZ"/>
        </w:rPr>
        <w:t>R</w:t>
      </w:r>
      <w:commentRangeEnd w:id="5"/>
      <w:r w:rsidR="003864F0" w:rsidRPr="003A6563">
        <w:rPr>
          <w:rStyle w:val="CommentReference"/>
          <w:rFonts w:ascii="Arial Narrow" w:hAnsi="Arial Narrow"/>
          <w:strike/>
        </w:rPr>
        <w:commentReference w:id="5"/>
      </w:r>
      <w:r w:rsidR="00B46F9C">
        <w:rPr>
          <w:szCs w:val="18"/>
          <w:lang w:val="en-GB" w:eastAsia="en-NZ"/>
        </w:rPr>
        <w:t>egenerating</w:t>
      </w:r>
      <w:proofErr w:type="spellEnd"/>
      <w:r w:rsidR="00B46F9C">
        <w:rPr>
          <w:szCs w:val="18"/>
          <w:lang w:val="en-GB" w:eastAsia="en-NZ"/>
        </w:rPr>
        <w:t xml:space="preserve"> </w:t>
      </w:r>
      <w:proofErr w:type="spellStart"/>
      <w:r w:rsidR="00B46F9C">
        <w:rPr>
          <w:szCs w:val="18"/>
          <w:lang w:val="en-GB" w:eastAsia="en-NZ"/>
        </w:rPr>
        <w:t>kā</w:t>
      </w:r>
      <w:r w:rsidR="00B46F9C" w:rsidRPr="00B0225D">
        <w:rPr>
          <w:szCs w:val="18"/>
          <w:lang w:val="en-GB" w:eastAsia="en-NZ"/>
        </w:rPr>
        <w:t>nuka</w:t>
      </w:r>
      <w:proofErr w:type="spellEnd"/>
      <w:r w:rsidR="00B46F9C" w:rsidRPr="00B0225D">
        <w:rPr>
          <w:szCs w:val="18"/>
          <w:lang w:val="en-GB" w:eastAsia="en-NZ"/>
        </w:rPr>
        <w:t xml:space="preserve"> shrubland </w:t>
      </w:r>
      <w:commentRangeStart w:id="6"/>
      <w:r w:rsidR="005628AB" w:rsidRPr="005628AB">
        <w:rPr>
          <w:color w:val="FF0000"/>
          <w:u w:val="single"/>
          <w:lang w:val="en-GB" w:eastAsia="en-NZ"/>
        </w:rPr>
        <w:t>with varying densities of bracken and matagouri</w:t>
      </w:r>
      <w:r w:rsidR="005628AB" w:rsidRPr="005628AB">
        <w:rPr>
          <w:color w:val="FF0000"/>
          <w:szCs w:val="18"/>
          <w:u w:val="single"/>
          <w:lang w:val="en-GB" w:eastAsia="en-NZ"/>
        </w:rPr>
        <w:t xml:space="preserve"> </w:t>
      </w:r>
      <w:r w:rsidR="00B46F9C">
        <w:rPr>
          <w:szCs w:val="18"/>
          <w:lang w:val="en-GB" w:eastAsia="en-NZ"/>
        </w:rPr>
        <w:t xml:space="preserve">along the lake edge landforms and </w:t>
      </w:r>
      <w:r w:rsidR="001A79E8">
        <w:rPr>
          <w:szCs w:val="18"/>
          <w:lang w:val="en-GB" w:eastAsia="en-NZ"/>
        </w:rPr>
        <w:t xml:space="preserve">on the lower mountain slopes </w:t>
      </w:r>
      <w:r w:rsidR="005628AB">
        <w:rPr>
          <w:szCs w:val="18"/>
          <w:lang w:val="en-GB" w:eastAsia="en-NZ"/>
        </w:rPr>
        <w:t xml:space="preserve">below </w:t>
      </w:r>
      <w:r w:rsidR="005628AB" w:rsidRPr="005628AB">
        <w:rPr>
          <w:color w:val="FF0000"/>
          <w:szCs w:val="18"/>
          <w:u w:val="single"/>
          <w:lang w:val="en-GB" w:eastAsia="en-NZ"/>
        </w:rPr>
        <w:t>1,100 m</w:t>
      </w:r>
      <w:commentRangeEnd w:id="6"/>
      <w:r w:rsidR="005628AB">
        <w:rPr>
          <w:rStyle w:val="CommentReference"/>
          <w:rFonts w:ascii="Arial Narrow" w:hAnsi="Arial Narrow"/>
        </w:rPr>
        <w:commentReference w:id="6"/>
      </w:r>
      <w:r w:rsidR="005628AB">
        <w:rPr>
          <w:szCs w:val="18"/>
          <w:lang w:val="en-GB" w:eastAsia="en-NZ"/>
        </w:rPr>
        <w:t xml:space="preserve"> </w:t>
      </w:r>
      <w:r w:rsidR="001A79E8">
        <w:rPr>
          <w:szCs w:val="18"/>
          <w:lang w:val="en-GB" w:eastAsia="en-NZ"/>
        </w:rPr>
        <w:t xml:space="preserve">near </w:t>
      </w:r>
      <w:proofErr w:type="spellStart"/>
      <w:r w:rsidR="001A79E8">
        <w:rPr>
          <w:szCs w:val="18"/>
          <w:lang w:val="en-GB" w:eastAsia="en-NZ"/>
        </w:rPr>
        <w:t>Wānaka</w:t>
      </w:r>
      <w:proofErr w:type="spellEnd"/>
      <w:r w:rsidR="001A79E8">
        <w:rPr>
          <w:szCs w:val="18"/>
          <w:lang w:val="en-GB" w:eastAsia="en-NZ"/>
        </w:rPr>
        <w:t xml:space="preserve">; </w:t>
      </w:r>
    </w:p>
    <w:p w14:paraId="62E128DF" w14:textId="01B488D6" w:rsidR="00B46F9C" w:rsidRPr="00B0225D" w:rsidRDefault="001079F9" w:rsidP="00B46F9C">
      <w:pPr>
        <w:pStyle w:val="Bodynumberedabc"/>
        <w:numPr>
          <w:ilvl w:val="0"/>
          <w:numId w:val="16"/>
        </w:numPr>
        <w:rPr>
          <w:szCs w:val="18"/>
          <w:lang w:val="en-GB" w:eastAsia="en-NZ"/>
        </w:rPr>
      </w:pPr>
      <w:r>
        <w:rPr>
          <w:szCs w:val="18"/>
          <w:lang w:val="en-GB" w:eastAsia="en-NZ"/>
        </w:rPr>
        <w:t>A</w:t>
      </w:r>
      <w:r w:rsidR="00B46F9C">
        <w:rPr>
          <w:szCs w:val="18"/>
          <w:lang w:val="en-GB" w:eastAsia="en-NZ"/>
        </w:rPr>
        <w:t xml:space="preserve">reas of indigenous </w:t>
      </w:r>
      <w:commentRangeStart w:id="7"/>
      <w:r w:rsidR="006E0036" w:rsidRPr="006E0036">
        <w:rPr>
          <w:color w:val="FF0000"/>
          <w:szCs w:val="18"/>
          <w:u w:val="single"/>
          <w:lang w:val="en-GB" w:eastAsia="en-NZ"/>
        </w:rPr>
        <w:t>planting and</w:t>
      </w:r>
      <w:r w:rsidR="006E0036">
        <w:rPr>
          <w:szCs w:val="18"/>
          <w:lang w:val="en-GB" w:eastAsia="en-NZ"/>
        </w:rPr>
        <w:t xml:space="preserve"> </w:t>
      </w:r>
      <w:r w:rsidR="00B46F9C">
        <w:rPr>
          <w:szCs w:val="18"/>
          <w:lang w:val="en-GB" w:eastAsia="en-NZ"/>
        </w:rPr>
        <w:t>restoration planting</w:t>
      </w:r>
      <w:r w:rsidR="001A79E8">
        <w:rPr>
          <w:szCs w:val="18"/>
          <w:lang w:val="en-GB" w:eastAsia="en-NZ"/>
        </w:rPr>
        <w:t xml:space="preserve"> along </w:t>
      </w:r>
      <w:r w:rsidR="006E0036" w:rsidRPr="006E0036">
        <w:rPr>
          <w:color w:val="FF0000"/>
          <w:szCs w:val="18"/>
          <w:u w:val="single"/>
          <w:lang w:val="en-GB" w:eastAsia="en-NZ"/>
        </w:rPr>
        <w:t>Wanaka-Mount Aspiring Road,</w:t>
      </w:r>
      <w:r w:rsidR="006E0036">
        <w:rPr>
          <w:szCs w:val="18"/>
          <w:lang w:val="en-GB" w:eastAsia="en-NZ"/>
        </w:rPr>
        <w:t xml:space="preserve"> </w:t>
      </w:r>
      <w:r w:rsidR="001A79E8">
        <w:rPr>
          <w:szCs w:val="18"/>
          <w:lang w:val="en-GB" w:eastAsia="en-NZ"/>
        </w:rPr>
        <w:t>the Millennium Trail</w:t>
      </w:r>
      <w:r>
        <w:rPr>
          <w:szCs w:val="18"/>
          <w:lang w:val="en-GB" w:eastAsia="en-NZ"/>
        </w:rPr>
        <w:t xml:space="preserve"> </w:t>
      </w:r>
      <w:r w:rsidR="006E0036" w:rsidRPr="006E0036">
        <w:rPr>
          <w:color w:val="FF0000"/>
          <w:szCs w:val="18"/>
          <w:u w:val="single"/>
          <w:lang w:val="en-GB" w:eastAsia="en-NZ"/>
        </w:rPr>
        <w:t xml:space="preserve">/ </w:t>
      </w:r>
      <w:proofErr w:type="spellStart"/>
      <w:r w:rsidR="006E0036" w:rsidRPr="006E0036">
        <w:rPr>
          <w:color w:val="FF0000"/>
          <w:szCs w:val="18"/>
          <w:u w:val="single"/>
          <w:lang w:val="en-GB" w:eastAsia="en-NZ"/>
        </w:rPr>
        <w:t>Glendhu</w:t>
      </w:r>
      <w:proofErr w:type="spellEnd"/>
      <w:r w:rsidR="006E0036" w:rsidRPr="006E0036">
        <w:rPr>
          <w:color w:val="FF0000"/>
          <w:szCs w:val="18"/>
          <w:u w:val="single"/>
          <w:lang w:val="en-GB" w:eastAsia="en-NZ"/>
        </w:rPr>
        <w:t xml:space="preserve"> Bay Track</w:t>
      </w:r>
      <w:r w:rsidR="006E0036">
        <w:rPr>
          <w:color w:val="FF0000"/>
          <w:szCs w:val="18"/>
          <w:u w:val="single"/>
          <w:lang w:val="en-GB" w:eastAsia="en-NZ"/>
        </w:rPr>
        <w:t xml:space="preserve">, </w:t>
      </w:r>
      <w:r w:rsidR="006E0036" w:rsidRPr="006E0036">
        <w:rPr>
          <w:color w:val="FF0000"/>
          <w:szCs w:val="18"/>
          <w:u w:val="single"/>
          <w:lang w:val="en-GB" w:eastAsia="en-NZ"/>
        </w:rPr>
        <w:t>including</w:t>
      </w:r>
      <w:r w:rsidR="006E0036" w:rsidRPr="006E0036">
        <w:rPr>
          <w:color w:val="FF0000"/>
          <w:szCs w:val="18"/>
          <w:lang w:val="en-GB" w:eastAsia="en-NZ"/>
        </w:rPr>
        <w:t xml:space="preserve"> </w:t>
      </w:r>
      <w:r w:rsidRPr="006E0036">
        <w:rPr>
          <w:strike/>
          <w:color w:val="FF0000"/>
          <w:szCs w:val="18"/>
          <w:lang w:val="en-GB" w:eastAsia="en-NZ"/>
        </w:rPr>
        <w:t>and</w:t>
      </w:r>
      <w:r w:rsidRPr="006E0036">
        <w:rPr>
          <w:color w:val="FF0000"/>
          <w:szCs w:val="18"/>
          <w:lang w:val="en-GB" w:eastAsia="en-NZ"/>
        </w:rPr>
        <w:t xml:space="preserve"> </w:t>
      </w:r>
      <w:r>
        <w:rPr>
          <w:szCs w:val="18"/>
          <w:lang w:val="en-GB" w:eastAsia="en-NZ"/>
        </w:rPr>
        <w:t xml:space="preserve">on </w:t>
      </w:r>
      <w:r w:rsidRPr="006E0036">
        <w:rPr>
          <w:strike/>
          <w:color w:val="FF0000"/>
          <w:szCs w:val="18"/>
          <w:lang w:val="en-GB" w:eastAsia="en-NZ"/>
        </w:rPr>
        <w:t>some</w:t>
      </w:r>
      <w:r w:rsidRPr="006E0036">
        <w:rPr>
          <w:color w:val="FF0000"/>
          <w:szCs w:val="18"/>
          <w:lang w:val="en-GB" w:eastAsia="en-NZ"/>
        </w:rPr>
        <w:t xml:space="preserve"> </w:t>
      </w:r>
      <w:r w:rsidRPr="006E0036">
        <w:rPr>
          <w:strike/>
          <w:color w:val="FF0000"/>
          <w:szCs w:val="18"/>
          <w:lang w:val="en-GB" w:eastAsia="en-NZ"/>
        </w:rPr>
        <w:t>adjoining</w:t>
      </w:r>
      <w:commentRangeEnd w:id="7"/>
      <w:r w:rsidR="006E0036">
        <w:rPr>
          <w:rStyle w:val="CommentReference"/>
          <w:rFonts w:ascii="Arial Narrow" w:hAnsi="Arial Narrow"/>
        </w:rPr>
        <w:commentReference w:id="7"/>
      </w:r>
      <w:r w:rsidRPr="006E0036">
        <w:rPr>
          <w:color w:val="FF0000"/>
          <w:szCs w:val="18"/>
          <w:lang w:val="en-GB" w:eastAsia="en-NZ"/>
        </w:rPr>
        <w:t xml:space="preserve"> </w:t>
      </w:r>
      <w:r>
        <w:rPr>
          <w:szCs w:val="18"/>
          <w:lang w:val="en-GB" w:eastAsia="en-NZ"/>
        </w:rPr>
        <w:t>private properties</w:t>
      </w:r>
      <w:r w:rsidR="00296620">
        <w:rPr>
          <w:szCs w:val="18"/>
          <w:lang w:val="en-GB" w:eastAsia="en-NZ"/>
        </w:rPr>
        <w:t>;</w:t>
      </w:r>
    </w:p>
    <w:p w14:paraId="66F86901" w14:textId="565EAF3B" w:rsidR="00B46F9C" w:rsidRPr="00B952A4" w:rsidRDefault="3056AB8C" w:rsidP="3056AB8C">
      <w:pPr>
        <w:pStyle w:val="Bodynumberedabc"/>
        <w:numPr>
          <w:ilvl w:val="0"/>
          <w:numId w:val="16"/>
        </w:numPr>
        <w:rPr>
          <w:lang w:val="en-GB" w:eastAsia="en-NZ"/>
        </w:rPr>
      </w:pPr>
      <w:r w:rsidRPr="00B952A4">
        <w:rPr>
          <w:lang w:val="en-GB" w:eastAsia="en-NZ"/>
        </w:rPr>
        <w:t xml:space="preserve">Wetland vegetation (sedgelands, </w:t>
      </w:r>
      <w:proofErr w:type="spellStart"/>
      <w:r w:rsidRPr="00B952A4">
        <w:rPr>
          <w:lang w:val="en-GB" w:eastAsia="en-NZ"/>
        </w:rPr>
        <w:t>rushlands</w:t>
      </w:r>
      <w:proofErr w:type="spellEnd"/>
      <w:r w:rsidRPr="00B952A4">
        <w:rPr>
          <w:lang w:val="en-GB" w:eastAsia="en-NZ"/>
        </w:rPr>
        <w:t xml:space="preserve"> and </w:t>
      </w:r>
      <w:proofErr w:type="spellStart"/>
      <w:r w:rsidRPr="00B952A4">
        <w:rPr>
          <w:lang w:val="en-GB" w:eastAsia="en-NZ"/>
        </w:rPr>
        <w:t>reedland</w:t>
      </w:r>
      <w:proofErr w:type="spellEnd"/>
      <w:r w:rsidRPr="00B952A4">
        <w:rPr>
          <w:lang w:val="en-GB" w:eastAsia="en-NZ"/>
        </w:rPr>
        <w:t xml:space="preserve">) </w:t>
      </w:r>
      <w:r w:rsidR="00D72AEA">
        <w:rPr>
          <w:lang w:val="en-GB" w:eastAsia="en-NZ"/>
        </w:rPr>
        <w:t>in</w:t>
      </w:r>
      <w:r w:rsidRPr="00B952A4">
        <w:rPr>
          <w:lang w:val="en-GB" w:eastAsia="en-NZ"/>
        </w:rPr>
        <w:t xml:space="preserve"> small wetlands in the Waterfall Creek to Damper Bay area, between </w:t>
      </w:r>
      <w:proofErr w:type="spellStart"/>
      <w:r w:rsidRPr="00B952A4">
        <w:rPr>
          <w:lang w:val="en-GB" w:eastAsia="en-NZ"/>
        </w:rPr>
        <w:t>W</w:t>
      </w:r>
      <w:r w:rsidR="00B952A4">
        <w:rPr>
          <w:lang w:val="en-GB" w:eastAsia="en-NZ"/>
        </w:rPr>
        <w:t>ā</w:t>
      </w:r>
      <w:r w:rsidRPr="00B952A4">
        <w:rPr>
          <w:lang w:val="en-GB" w:eastAsia="en-NZ"/>
        </w:rPr>
        <w:t>naka</w:t>
      </w:r>
      <w:proofErr w:type="spellEnd"/>
      <w:r w:rsidRPr="00B952A4">
        <w:rPr>
          <w:lang w:val="en-GB" w:eastAsia="en-NZ"/>
        </w:rPr>
        <w:t xml:space="preserve"> - Mt Aspiring Road and Lake </w:t>
      </w:r>
      <w:proofErr w:type="spellStart"/>
      <w:r w:rsidRPr="00B952A4">
        <w:rPr>
          <w:lang w:val="en-GB" w:eastAsia="en-NZ"/>
        </w:rPr>
        <w:t>W</w:t>
      </w:r>
      <w:r w:rsidR="00B952A4">
        <w:rPr>
          <w:lang w:val="en-GB" w:eastAsia="en-NZ"/>
        </w:rPr>
        <w:t>ā</w:t>
      </w:r>
      <w:r w:rsidRPr="00B952A4">
        <w:rPr>
          <w:lang w:val="en-GB" w:eastAsia="en-NZ"/>
        </w:rPr>
        <w:t>naka</w:t>
      </w:r>
      <w:proofErr w:type="spellEnd"/>
      <w:r w:rsidRPr="00B952A4">
        <w:rPr>
          <w:lang w:val="en-GB" w:eastAsia="en-NZ"/>
        </w:rPr>
        <w:t xml:space="preserve">. </w:t>
      </w:r>
    </w:p>
    <w:p w14:paraId="042711FA" w14:textId="23E868CF" w:rsidR="00FD07AF" w:rsidRPr="00B0225D" w:rsidRDefault="1319E065" w:rsidP="1319E065">
      <w:pPr>
        <w:pStyle w:val="Bodynumberedabc"/>
        <w:numPr>
          <w:ilvl w:val="0"/>
          <w:numId w:val="12"/>
        </w:numPr>
        <w:rPr>
          <w:lang w:val="en-GB" w:eastAsia="en-NZ"/>
        </w:rPr>
      </w:pPr>
      <w:r w:rsidRPr="1319E065">
        <w:rPr>
          <w:lang w:eastAsia="en-NZ"/>
        </w:rPr>
        <w:t>Other characteristic vegetation types are:</w:t>
      </w:r>
    </w:p>
    <w:p w14:paraId="7716F92C" w14:textId="4D0EF1B8" w:rsidR="00FD07AF" w:rsidRPr="00B0225D" w:rsidRDefault="3056AB8C" w:rsidP="3056AB8C">
      <w:pPr>
        <w:pStyle w:val="Bodynumberedabc"/>
        <w:numPr>
          <w:ilvl w:val="0"/>
          <w:numId w:val="23"/>
        </w:numPr>
        <w:rPr>
          <w:lang w:val="en-GB" w:eastAsia="en-NZ"/>
        </w:rPr>
      </w:pPr>
      <w:r w:rsidRPr="3056AB8C">
        <w:rPr>
          <w:lang w:val="en-GB" w:eastAsia="en-NZ"/>
        </w:rPr>
        <w:t xml:space="preserve">Improved or semi-improved pasture below 1,100m, with </w:t>
      </w:r>
      <w:commentRangeStart w:id="8"/>
      <w:r w:rsidRPr="00424DF5">
        <w:rPr>
          <w:strike/>
          <w:color w:val="FF0000"/>
          <w:lang w:val="en-GB" w:eastAsia="en-NZ"/>
        </w:rPr>
        <w:t>varying densities of bracken, matagouri</w:t>
      </w:r>
      <w:r w:rsidRPr="3056AB8C">
        <w:rPr>
          <w:lang w:val="en-GB" w:eastAsia="en-NZ"/>
        </w:rPr>
        <w:t xml:space="preserve">, sweet briar and </w:t>
      </w:r>
      <w:r w:rsidRPr="00424DF5">
        <w:rPr>
          <w:strike/>
          <w:color w:val="FF0000"/>
          <w:lang w:val="en-GB" w:eastAsia="en-NZ"/>
        </w:rPr>
        <w:t xml:space="preserve">scattered </w:t>
      </w:r>
      <w:proofErr w:type="spellStart"/>
      <w:r w:rsidRPr="00424DF5">
        <w:rPr>
          <w:strike/>
          <w:color w:val="FF0000"/>
          <w:lang w:val="en-GB" w:eastAsia="en-NZ"/>
        </w:rPr>
        <w:t>kānuka</w:t>
      </w:r>
      <w:proofErr w:type="spellEnd"/>
      <w:r w:rsidRPr="00424DF5">
        <w:rPr>
          <w:strike/>
          <w:color w:val="FF0000"/>
          <w:lang w:val="en-GB" w:eastAsia="en-NZ"/>
        </w:rPr>
        <w:t>, and</w:t>
      </w:r>
      <w:commentRangeEnd w:id="8"/>
      <w:r w:rsidR="00424DF5">
        <w:rPr>
          <w:rStyle w:val="CommentReference"/>
          <w:rFonts w:ascii="Arial Narrow" w:hAnsi="Arial Narrow"/>
        </w:rPr>
        <w:commentReference w:id="8"/>
      </w:r>
      <w:r w:rsidRPr="3056AB8C">
        <w:rPr>
          <w:lang w:val="en-GB" w:eastAsia="en-NZ"/>
        </w:rPr>
        <w:t xml:space="preserve"> occasional shelter trees and wilding pines;</w:t>
      </w:r>
    </w:p>
    <w:p w14:paraId="5A68872B" w14:textId="301D208D" w:rsidR="00FD07AF" w:rsidRPr="00B0225D" w:rsidRDefault="005D7EF0" w:rsidP="00FD07AF">
      <w:pPr>
        <w:pStyle w:val="Bodynumberedabc"/>
        <w:numPr>
          <w:ilvl w:val="0"/>
          <w:numId w:val="23"/>
        </w:numPr>
        <w:rPr>
          <w:szCs w:val="18"/>
          <w:lang w:val="en-GB" w:eastAsia="en-NZ"/>
        </w:rPr>
      </w:pPr>
      <w:r>
        <w:rPr>
          <w:szCs w:val="18"/>
          <w:lang w:val="en-GB" w:eastAsia="en-NZ"/>
        </w:rPr>
        <w:t xml:space="preserve">Irrigated </w:t>
      </w:r>
      <w:r w:rsidR="00B46F9C">
        <w:rPr>
          <w:szCs w:val="18"/>
          <w:lang w:val="en-GB" w:eastAsia="en-NZ"/>
        </w:rPr>
        <w:t>pasture or cropping on the southern outwash terrace;</w:t>
      </w:r>
    </w:p>
    <w:p w14:paraId="5B3B1FFF" w14:textId="491096F2" w:rsidR="00FD07AF" w:rsidRPr="00B0225D" w:rsidRDefault="00B46F9C" w:rsidP="00FD07AF">
      <w:pPr>
        <w:pStyle w:val="Bodynumberedabc"/>
        <w:numPr>
          <w:ilvl w:val="0"/>
          <w:numId w:val="23"/>
        </w:numPr>
        <w:rPr>
          <w:szCs w:val="18"/>
          <w:lang w:val="en-GB" w:eastAsia="en-NZ"/>
        </w:rPr>
      </w:pPr>
      <w:r>
        <w:rPr>
          <w:szCs w:val="18"/>
          <w:lang w:val="en-GB" w:eastAsia="en-NZ"/>
        </w:rPr>
        <w:t xml:space="preserve">Small scale </w:t>
      </w:r>
      <w:r w:rsidR="00296620">
        <w:rPr>
          <w:szCs w:val="18"/>
          <w:lang w:val="en-GB" w:eastAsia="en-NZ"/>
        </w:rPr>
        <w:t>forestry</w:t>
      </w:r>
      <w:r>
        <w:rPr>
          <w:szCs w:val="18"/>
          <w:lang w:val="en-GB" w:eastAsia="en-NZ"/>
        </w:rPr>
        <w:t xml:space="preserve"> plantations</w:t>
      </w:r>
      <w:r w:rsidR="00296620">
        <w:rPr>
          <w:szCs w:val="18"/>
          <w:lang w:val="en-GB" w:eastAsia="en-NZ"/>
        </w:rPr>
        <w:t xml:space="preserve"> and shelter belts</w:t>
      </w:r>
      <w:r>
        <w:rPr>
          <w:szCs w:val="18"/>
          <w:lang w:val="en-GB" w:eastAsia="en-NZ"/>
        </w:rPr>
        <w:t xml:space="preserve"> on the escarpment faces around the southern outwash terrace, on some toe slopes of the mountain and in the Waterfall Creek to Damper Bay valley; </w:t>
      </w:r>
      <w:r w:rsidR="001079F9">
        <w:rPr>
          <w:szCs w:val="18"/>
          <w:lang w:val="en-GB" w:eastAsia="en-NZ"/>
        </w:rPr>
        <w:t xml:space="preserve">ongoing management of </w:t>
      </w:r>
      <w:r w:rsidR="001A79E8">
        <w:rPr>
          <w:szCs w:val="18"/>
          <w:lang w:val="en-GB" w:eastAsia="en-NZ"/>
        </w:rPr>
        <w:t xml:space="preserve">wilding </w:t>
      </w:r>
      <w:r w:rsidR="001079F9">
        <w:rPr>
          <w:szCs w:val="18"/>
          <w:lang w:val="en-GB" w:eastAsia="en-NZ"/>
        </w:rPr>
        <w:t>spread on the lower slopes.</w:t>
      </w:r>
    </w:p>
    <w:p w14:paraId="258F3191" w14:textId="5381DBD2" w:rsidR="00B0225D" w:rsidRDefault="00B46F9C" w:rsidP="00FD07AF">
      <w:pPr>
        <w:pStyle w:val="Bodynumberedabc"/>
        <w:numPr>
          <w:ilvl w:val="0"/>
          <w:numId w:val="23"/>
        </w:numPr>
        <w:rPr>
          <w:szCs w:val="18"/>
          <w:lang w:val="en-GB" w:eastAsia="en-NZ"/>
        </w:rPr>
      </w:pPr>
      <w:r>
        <w:rPr>
          <w:szCs w:val="18"/>
          <w:lang w:val="en-GB" w:eastAsia="en-NZ"/>
        </w:rPr>
        <w:t xml:space="preserve">Deciduous exotic trees associated with rural living development and </w:t>
      </w:r>
      <w:r w:rsidR="001A79E8">
        <w:rPr>
          <w:szCs w:val="18"/>
          <w:lang w:val="en-GB" w:eastAsia="en-NZ"/>
        </w:rPr>
        <w:t xml:space="preserve">stock shelter in the Waterfall Creek to Damper Bay </w:t>
      </w:r>
      <w:r w:rsidR="001079F9">
        <w:rPr>
          <w:szCs w:val="18"/>
          <w:lang w:val="en-GB" w:eastAsia="en-NZ"/>
        </w:rPr>
        <w:t>area</w:t>
      </w:r>
      <w:r w:rsidR="001A79E8">
        <w:rPr>
          <w:szCs w:val="18"/>
          <w:lang w:val="en-GB" w:eastAsia="en-NZ"/>
        </w:rPr>
        <w:t>.</w:t>
      </w:r>
    </w:p>
    <w:p w14:paraId="42AF36F5" w14:textId="2D2A47BB" w:rsidR="00AE2C43" w:rsidRDefault="1319E065" w:rsidP="3056AB8C">
      <w:pPr>
        <w:pStyle w:val="Bodynumberedabc"/>
        <w:numPr>
          <w:ilvl w:val="0"/>
          <w:numId w:val="12"/>
        </w:numPr>
        <w:rPr>
          <w:lang w:eastAsia="en-NZ"/>
        </w:rPr>
      </w:pPr>
      <w:r w:rsidRPr="00B952A4">
        <w:rPr>
          <w:lang w:eastAsia="en-NZ"/>
        </w:rPr>
        <w:t>Beech forest remnants in Waterfall Creek</w:t>
      </w:r>
      <w:r w:rsidR="00B952A4">
        <w:rPr>
          <w:lang w:eastAsia="en-NZ"/>
        </w:rPr>
        <w:t>,</w:t>
      </w:r>
      <w:r w:rsidRPr="00B952A4">
        <w:rPr>
          <w:lang w:eastAsia="en-NZ"/>
        </w:rPr>
        <w:t xml:space="preserve"> broadleaved shrublands and the rugged terrain provide suitable habitat for New Zealand falcon, South Island tomtit, bellbird, grey warbler, </w:t>
      </w:r>
      <w:proofErr w:type="gramStart"/>
      <w:r w:rsidRPr="00B952A4">
        <w:rPr>
          <w:lang w:eastAsia="en-NZ"/>
        </w:rPr>
        <w:t>fantail</w:t>
      </w:r>
      <w:proofErr w:type="gramEnd"/>
      <w:r w:rsidRPr="00B952A4">
        <w:rPr>
          <w:lang w:eastAsia="en-NZ"/>
        </w:rPr>
        <w:t xml:space="preserve"> and silvereye. The </w:t>
      </w:r>
      <w:r w:rsidRPr="00B952A4">
        <w:rPr>
          <w:lang w:eastAsia="en-NZ"/>
        </w:rPr>
        <w:lastRenderedPageBreak/>
        <w:t>tussock grasslands and rocky areas in the sub-alpine and alpine zones provide suitable habitat for skinks and geckos, including Mount Roy gecko recorded in 1999, New Zealand falcon, New Zealand pipit and a range of invertebrate species</w:t>
      </w:r>
      <w:r w:rsidR="00AE2C43">
        <w:rPr>
          <w:lang w:eastAsia="en-NZ"/>
        </w:rPr>
        <w:t>.</w:t>
      </w:r>
    </w:p>
    <w:p w14:paraId="4A0E957E" w14:textId="352B49A5" w:rsidR="004A5776" w:rsidRPr="00CD4340" w:rsidRDefault="004A5776" w:rsidP="3056AB8C">
      <w:pPr>
        <w:pStyle w:val="Bodynumberedabc"/>
        <w:numPr>
          <w:ilvl w:val="0"/>
          <w:numId w:val="12"/>
        </w:numPr>
        <w:rPr>
          <w:lang w:eastAsia="en-NZ"/>
        </w:rPr>
      </w:pPr>
      <w:commentRangeStart w:id="9"/>
      <w:r w:rsidRPr="00CD4340">
        <w:rPr>
          <w:lang w:eastAsia="en-NZ"/>
        </w:rPr>
        <w:t xml:space="preserve">Plant pest species include wilding conifers, sweet </w:t>
      </w:r>
      <w:proofErr w:type="gramStart"/>
      <w:r w:rsidRPr="00CD4340">
        <w:rPr>
          <w:lang w:eastAsia="en-NZ"/>
        </w:rPr>
        <w:t>briar</w:t>
      </w:r>
      <w:proofErr w:type="gramEnd"/>
      <w:r w:rsidRPr="00CD4340">
        <w:rPr>
          <w:lang w:eastAsia="en-NZ"/>
        </w:rPr>
        <w:t xml:space="preserve"> and lupin.</w:t>
      </w:r>
    </w:p>
    <w:p w14:paraId="58B50A3E" w14:textId="7A6FA147" w:rsidR="004A5776" w:rsidRPr="00CD4340" w:rsidRDefault="004A5776" w:rsidP="3056AB8C">
      <w:pPr>
        <w:pStyle w:val="Bodynumberedabc"/>
        <w:numPr>
          <w:ilvl w:val="0"/>
          <w:numId w:val="12"/>
        </w:numPr>
        <w:rPr>
          <w:lang w:eastAsia="en-NZ"/>
        </w:rPr>
      </w:pPr>
      <w:r w:rsidRPr="00CD4340">
        <w:rPr>
          <w:lang w:eastAsia="en-NZ"/>
        </w:rPr>
        <w:t>Animal pest species include</w:t>
      </w:r>
      <w:r w:rsidR="00DC65EC" w:rsidRPr="00CD4340">
        <w:rPr>
          <w:lang w:eastAsia="en-NZ"/>
        </w:rPr>
        <w:t xml:space="preserve"> ferrets, stoats, weasels, hares, rabbits, possums, </w:t>
      </w:r>
      <w:proofErr w:type="gramStart"/>
      <w:r w:rsidR="00DC65EC" w:rsidRPr="00CD4340">
        <w:rPr>
          <w:lang w:eastAsia="en-NZ"/>
        </w:rPr>
        <w:t>mice</w:t>
      </w:r>
      <w:proofErr w:type="gramEnd"/>
      <w:r w:rsidR="00DC65EC" w:rsidRPr="00CD4340">
        <w:rPr>
          <w:lang w:eastAsia="en-NZ"/>
        </w:rPr>
        <w:t xml:space="preserve"> and rats.</w:t>
      </w:r>
      <w:commentRangeEnd w:id="9"/>
      <w:r w:rsidR="00B0063C">
        <w:rPr>
          <w:rStyle w:val="CommentReference"/>
          <w:rFonts w:ascii="Arial Narrow" w:hAnsi="Arial Narrow"/>
        </w:rPr>
        <w:commentReference w:id="9"/>
      </w:r>
    </w:p>
    <w:p w14:paraId="08A2787A" w14:textId="484B5D3F" w:rsidR="00982FEA" w:rsidRPr="00236FD1" w:rsidRDefault="00745009" w:rsidP="00982FEA">
      <w:pPr>
        <w:pStyle w:val="Minorheading1"/>
      </w:pPr>
      <w:commentRangeStart w:id="10"/>
      <w:commentRangeStart w:id="11"/>
      <w:r w:rsidRPr="003A6563">
        <w:rPr>
          <w:u w:val="single"/>
        </w:rPr>
        <w:t>Important l</w:t>
      </w:r>
      <w:commentRangeEnd w:id="10"/>
      <w:r w:rsidR="003A6563">
        <w:rPr>
          <w:rStyle w:val="CommentReference"/>
          <w:rFonts w:ascii="Arial Narrow" w:eastAsia="Times New Roman" w:hAnsi="Arial Narrow"/>
          <w:b w:val="0"/>
          <w:color w:val="auto"/>
          <w:lang w:eastAsia="en-GB"/>
        </w:rPr>
        <w:commentReference w:id="10"/>
      </w:r>
      <w:r w:rsidR="00982FEA" w:rsidRPr="00236FD1">
        <w:t>and</w:t>
      </w:r>
      <w:r w:rsidR="00982FEA">
        <w:t xml:space="preserve"> </w:t>
      </w:r>
      <w:r w:rsidR="00982FEA" w:rsidRPr="00236FD1">
        <w:t>use</w:t>
      </w:r>
      <w:r w:rsidR="00982FEA">
        <w:t xml:space="preserve"> patterns</w:t>
      </w:r>
      <w:r w:rsidR="00982FEA" w:rsidRPr="00236FD1">
        <w:t xml:space="preserve"> </w:t>
      </w:r>
      <w:r w:rsidR="00982FEA">
        <w:t>and features</w:t>
      </w:r>
      <w:commentRangeEnd w:id="11"/>
      <w:r w:rsidR="00B0063C">
        <w:rPr>
          <w:rStyle w:val="CommentReference"/>
          <w:rFonts w:ascii="Arial Narrow" w:eastAsia="Times New Roman" w:hAnsi="Arial Narrow"/>
          <w:b w:val="0"/>
          <w:color w:val="auto"/>
          <w:lang w:eastAsia="en-GB"/>
        </w:rPr>
        <w:commentReference w:id="11"/>
      </w:r>
      <w:r w:rsidR="00982FEA">
        <w:t>:</w:t>
      </w:r>
    </w:p>
    <w:p w14:paraId="5BF4900C" w14:textId="234CD19F" w:rsidR="00982FEA" w:rsidRDefault="00982FEA" w:rsidP="00982FEA">
      <w:pPr>
        <w:pStyle w:val="Bodynumberedabc"/>
        <w:numPr>
          <w:ilvl w:val="0"/>
          <w:numId w:val="34"/>
        </w:numPr>
      </w:pPr>
      <w:r>
        <w:t>Predominant land use is extensive pastoral farming (Hillend Station to the south, Alpha Burn to the north and Hawthenden Farm on the Alpha fan)</w:t>
      </w:r>
      <w:r w:rsidR="00D72AEA">
        <w:t xml:space="preserve">.  </w:t>
      </w:r>
      <w:proofErr w:type="spellStart"/>
      <w:r>
        <w:t>Roys</w:t>
      </w:r>
      <w:proofErr w:type="spellEnd"/>
      <w:r>
        <w:t xml:space="preserve"> Peak and the southern slopes of the range are part of the conservation estate. A wedge of conservation land also covers the upper basin catchment of Waterfall Creek and extends down the ridge on the true left of Waterfall Creek, with a connection to </w:t>
      </w:r>
      <w:proofErr w:type="spellStart"/>
      <w:r>
        <w:t>Wānaka</w:t>
      </w:r>
      <w:proofErr w:type="spellEnd"/>
      <w:r>
        <w:t xml:space="preserve"> – Mount Aspiring Road. </w:t>
      </w:r>
    </w:p>
    <w:p w14:paraId="5047113F" w14:textId="1428A252" w:rsidR="00982FEA" w:rsidRPr="00B0063C" w:rsidRDefault="00982FEA" w:rsidP="00982FEA">
      <w:pPr>
        <w:pStyle w:val="Bodynumberedabc"/>
        <w:numPr>
          <w:ilvl w:val="0"/>
          <w:numId w:val="34"/>
        </w:numPr>
      </w:pPr>
      <w:r w:rsidRPr="00B0063C">
        <w:t>Apart from pastoral management, human modification on the mountain range is limited to farm and recreational tracks, fencing, airstrips, water tanks</w:t>
      </w:r>
      <w:r w:rsidR="00B44DE1" w:rsidRPr="00B0063C">
        <w:t>,</w:t>
      </w:r>
      <w:r w:rsidRPr="00B0063C">
        <w:t xml:space="preserve"> </w:t>
      </w:r>
      <w:r w:rsidRPr="00B0063C">
        <w:rPr>
          <w:strike/>
        </w:rPr>
        <w:t>and</w:t>
      </w:r>
      <w:r w:rsidRPr="00B0063C">
        <w:t xml:space="preserve"> farm buildings</w:t>
      </w:r>
      <w:r w:rsidR="00B44DE1" w:rsidRPr="00B0063C">
        <w:t xml:space="preserve"> </w:t>
      </w:r>
      <w:commentRangeStart w:id="12"/>
      <w:r w:rsidR="00B44DE1" w:rsidRPr="00B0063C">
        <w:rPr>
          <w:u w:val="single"/>
        </w:rPr>
        <w:t>and the use of fire and chemicals for vegetation control purposes</w:t>
      </w:r>
      <w:commentRangeEnd w:id="12"/>
      <w:r w:rsidR="008E707F" w:rsidRPr="00B0063C">
        <w:rPr>
          <w:rStyle w:val="CommentReference"/>
          <w:rFonts w:ascii="Arial Narrow" w:hAnsi="Arial Narrow"/>
        </w:rPr>
        <w:commentReference w:id="12"/>
      </w:r>
      <w:r w:rsidRPr="00B0063C">
        <w:t xml:space="preserve">. Telecommunication infrastructure on </w:t>
      </w:r>
      <w:proofErr w:type="spellStart"/>
      <w:r w:rsidRPr="00B0063C">
        <w:t>Roys</w:t>
      </w:r>
      <w:proofErr w:type="spellEnd"/>
      <w:r w:rsidRPr="00B0063C">
        <w:t xml:space="preserve"> Peak and on the ridge at Hillend and a large, sealed visitor carpark at the start of the </w:t>
      </w:r>
      <w:proofErr w:type="spellStart"/>
      <w:r w:rsidRPr="00B0063C">
        <w:t>Roys</w:t>
      </w:r>
      <w:proofErr w:type="spellEnd"/>
      <w:r w:rsidRPr="00B0063C">
        <w:t xml:space="preserve"> Peak track. Improved irrigated pasture and seasonal cropping on the upper Alpha fan and on the southern moraine plateau.</w:t>
      </w:r>
    </w:p>
    <w:p w14:paraId="7405412E" w14:textId="302BB29F" w:rsidR="00982FEA" w:rsidRDefault="00982FEA" w:rsidP="00982FEA">
      <w:pPr>
        <w:pStyle w:val="Bodynumberedabc"/>
        <w:numPr>
          <w:ilvl w:val="0"/>
          <w:numId w:val="34"/>
        </w:numPr>
      </w:pPr>
      <w:commentRangeStart w:id="13"/>
      <w:r>
        <w:t>Low density rural living and small farming/viticulture on lots of between 20 and 100 ha (with a few smaller 4-8 ha lots)</w:t>
      </w:r>
      <w:r w:rsidR="0082458B">
        <w:t xml:space="preserve"> </w:t>
      </w:r>
      <w:commentRangeStart w:id="14"/>
      <w:r w:rsidR="0082458B" w:rsidRPr="0082458B">
        <w:rPr>
          <w:color w:val="FF0000"/>
          <w:u w:val="single"/>
        </w:rPr>
        <w:t xml:space="preserve">and a lodge are </w:t>
      </w:r>
      <w:r w:rsidR="0082458B">
        <w:rPr>
          <w:color w:val="FF0000"/>
          <w:u w:val="single"/>
        </w:rPr>
        <w:t>located</w:t>
      </w:r>
      <w:commentRangeEnd w:id="14"/>
      <w:r w:rsidR="0082458B">
        <w:rPr>
          <w:rStyle w:val="CommentReference"/>
          <w:rFonts w:ascii="Arial Narrow" w:hAnsi="Arial Narrow"/>
        </w:rPr>
        <w:commentReference w:id="14"/>
      </w:r>
      <w:r>
        <w:t xml:space="preserve"> in the Waterfall Creek to Damper Bay area. There are 9 small undeveloped rural living lots around the southern moraine plateau on Hillend Station.</w:t>
      </w:r>
      <w:r w:rsidR="002C58D6">
        <w:t xml:space="preserve"> Dwellings are largely set back from public roads and from the Millennium Trail </w:t>
      </w:r>
      <w:commentRangeStart w:id="15"/>
      <w:r w:rsidR="00361AC5" w:rsidRPr="006E0036">
        <w:rPr>
          <w:color w:val="FF0000"/>
          <w:u w:val="single"/>
          <w:lang w:val="en-GB" w:eastAsia="en-NZ"/>
        </w:rPr>
        <w:t xml:space="preserve">/ </w:t>
      </w:r>
      <w:proofErr w:type="spellStart"/>
      <w:r w:rsidR="00361AC5" w:rsidRPr="006E0036">
        <w:rPr>
          <w:color w:val="FF0000"/>
          <w:u w:val="single"/>
          <w:lang w:val="en-GB" w:eastAsia="en-NZ"/>
        </w:rPr>
        <w:t>Glendhu</w:t>
      </w:r>
      <w:proofErr w:type="spellEnd"/>
      <w:r w:rsidR="00361AC5" w:rsidRPr="006E0036">
        <w:rPr>
          <w:color w:val="FF0000"/>
          <w:u w:val="single"/>
          <w:lang w:val="en-GB" w:eastAsia="en-NZ"/>
        </w:rPr>
        <w:t xml:space="preserve"> Bay Track</w:t>
      </w:r>
      <w:commentRangeEnd w:id="15"/>
      <w:r w:rsidR="00361AC5">
        <w:rPr>
          <w:rStyle w:val="CommentReference"/>
          <w:rFonts w:ascii="Arial Narrow" w:hAnsi="Arial Narrow"/>
        </w:rPr>
        <w:commentReference w:id="15"/>
      </w:r>
      <w:r w:rsidR="00361AC5">
        <w:rPr>
          <w:color w:val="FF0000"/>
          <w:u w:val="single"/>
          <w:lang w:val="en-GB" w:eastAsia="en-NZ"/>
        </w:rPr>
        <w:t xml:space="preserve"> </w:t>
      </w:r>
      <w:r w:rsidR="002C58D6">
        <w:t xml:space="preserve">and </w:t>
      </w:r>
      <w:r w:rsidR="00424DF5">
        <w:t>well-integrated</w:t>
      </w:r>
      <w:r w:rsidR="002C58D6">
        <w:t xml:space="preserve"> by landform </w:t>
      </w:r>
      <w:r w:rsidR="00B67C98">
        <w:t>and/</w:t>
      </w:r>
      <w:r w:rsidR="002C58D6">
        <w:t xml:space="preserve">or vegetation so that </w:t>
      </w:r>
      <w:r w:rsidR="00B67C98">
        <w:t xml:space="preserve">they are </w:t>
      </w:r>
      <w:r w:rsidR="00177A69">
        <w:t xml:space="preserve">generally </w:t>
      </w:r>
      <w:r w:rsidR="00B67C98">
        <w:t xml:space="preserve">reasonably difficult to see from these public places. </w:t>
      </w:r>
      <w:r w:rsidR="00177A69">
        <w:t>A</w:t>
      </w:r>
      <w:r w:rsidR="00B67C98">
        <w:t xml:space="preserve"> few dwellings are clearly visible from </w:t>
      </w:r>
      <w:proofErr w:type="spellStart"/>
      <w:r w:rsidR="00B67C98">
        <w:t>Wānaka</w:t>
      </w:r>
      <w:proofErr w:type="spellEnd"/>
      <w:r w:rsidR="00B67C98">
        <w:t xml:space="preserve"> – Mount Aspiring Road, and some are visible along the lake edge from the surface of Lake </w:t>
      </w:r>
      <w:proofErr w:type="spellStart"/>
      <w:r w:rsidR="00B67C98">
        <w:t>Wānaka</w:t>
      </w:r>
      <w:proofErr w:type="spellEnd"/>
      <w:r w:rsidR="00B67C98">
        <w:t>.</w:t>
      </w:r>
      <w:commentRangeEnd w:id="13"/>
      <w:r w:rsidR="00424DF5">
        <w:rPr>
          <w:rStyle w:val="CommentReference"/>
          <w:rFonts w:ascii="Arial Narrow" w:hAnsi="Arial Narrow"/>
        </w:rPr>
        <w:commentReference w:id="13"/>
      </w:r>
    </w:p>
    <w:p w14:paraId="0D76624C" w14:textId="79FFE7AA" w:rsidR="00AE2C43" w:rsidRPr="00AE2C43" w:rsidRDefault="00AE2C43" w:rsidP="00982FEA">
      <w:pPr>
        <w:pStyle w:val="Minorheading1"/>
      </w:pPr>
      <w:r w:rsidRPr="00AE2C43">
        <w:t>Important archaeological and heritage features</w:t>
      </w:r>
      <w:r w:rsidR="00982FEA">
        <w:t xml:space="preserve"> and their locations:</w:t>
      </w:r>
      <w:r w:rsidRPr="00AE2C43">
        <w:t xml:space="preserve"> </w:t>
      </w:r>
    </w:p>
    <w:p w14:paraId="75A7510F" w14:textId="44F48F06" w:rsidR="004A5776" w:rsidRDefault="00AE2C43" w:rsidP="00982FEA">
      <w:pPr>
        <w:pStyle w:val="Bodynumberedabc"/>
        <w:numPr>
          <w:ilvl w:val="0"/>
          <w:numId w:val="34"/>
        </w:numPr>
        <w:rPr>
          <w:lang w:eastAsia="en-NZ"/>
        </w:rPr>
      </w:pPr>
      <w:r>
        <w:rPr>
          <w:lang w:eastAsia="en-NZ"/>
        </w:rPr>
        <w:t xml:space="preserve">Associated with the early pastoral use of Mount Alpha and surrounding land as part of the Wanaka Station, </w:t>
      </w:r>
      <w:r w:rsidRPr="00982FEA">
        <w:rPr>
          <w:lang w:eastAsia="en-NZ"/>
        </w:rPr>
        <w:t>including historic homesteads at Hillend and Hawthenden</w:t>
      </w:r>
      <w:r w:rsidR="1319E065" w:rsidRPr="00982FEA">
        <w:rPr>
          <w:lang w:eastAsia="en-NZ"/>
        </w:rPr>
        <w:t>.</w:t>
      </w:r>
    </w:p>
    <w:p w14:paraId="751FAC1F" w14:textId="70DA0FD7" w:rsidR="00982FEA" w:rsidRPr="00982FEA" w:rsidRDefault="00982FEA" w:rsidP="00982FEA">
      <w:pPr>
        <w:pStyle w:val="Bodynumberedabc"/>
        <w:numPr>
          <w:ilvl w:val="0"/>
          <w:numId w:val="34"/>
        </w:numPr>
        <w:rPr>
          <w:lang w:eastAsia="en-NZ"/>
        </w:rPr>
      </w:pPr>
      <w:r>
        <w:rPr>
          <w:lang w:eastAsia="en-NZ"/>
        </w:rPr>
        <w:t xml:space="preserve">Scaife Plaque (QLDC ref. 511) on Mount Roy adjacent to the </w:t>
      </w:r>
      <w:proofErr w:type="spellStart"/>
      <w:r>
        <w:rPr>
          <w:lang w:eastAsia="en-NZ"/>
        </w:rPr>
        <w:t>Roys</w:t>
      </w:r>
      <w:proofErr w:type="spellEnd"/>
      <w:r>
        <w:rPr>
          <w:lang w:eastAsia="en-NZ"/>
        </w:rPr>
        <w:t xml:space="preserve"> Peak track, commemorat</w:t>
      </w:r>
      <w:r w:rsidR="00CA3BFF">
        <w:rPr>
          <w:lang w:eastAsia="en-NZ"/>
        </w:rPr>
        <w:t>ing</w:t>
      </w:r>
      <w:r>
        <w:rPr>
          <w:lang w:eastAsia="en-NZ"/>
        </w:rPr>
        <w:t xml:space="preserve"> the grave site of Wallis Alan Scaife (who owned </w:t>
      </w:r>
      <w:proofErr w:type="spellStart"/>
      <w:r>
        <w:rPr>
          <w:lang w:eastAsia="en-NZ"/>
        </w:rPr>
        <w:t>Glendhu</w:t>
      </w:r>
      <w:proofErr w:type="spellEnd"/>
      <w:r>
        <w:rPr>
          <w:lang w:eastAsia="en-NZ"/>
        </w:rPr>
        <w:t xml:space="preserve"> Station in the early 20</w:t>
      </w:r>
      <w:r w:rsidRPr="004A5776">
        <w:rPr>
          <w:vertAlign w:val="superscript"/>
          <w:lang w:eastAsia="en-NZ"/>
        </w:rPr>
        <w:t>th</w:t>
      </w:r>
      <w:r>
        <w:rPr>
          <w:lang w:eastAsia="en-NZ"/>
        </w:rPr>
        <w:t xml:space="preserve"> century).</w:t>
      </w:r>
    </w:p>
    <w:p w14:paraId="578B3C42" w14:textId="68CF6501" w:rsidR="00F60833" w:rsidRDefault="00ED3771" w:rsidP="00C805EF">
      <w:pPr>
        <w:pStyle w:val="Minorheading1"/>
      </w:pPr>
      <w:r>
        <w:t>Mana</w:t>
      </w:r>
      <w:r w:rsidR="00F60833">
        <w:t xml:space="preserve"> whenua features</w:t>
      </w:r>
      <w:r w:rsidR="00982FEA">
        <w:t xml:space="preserve"> and their locations:</w:t>
      </w:r>
      <w:r w:rsidR="00F60833">
        <w:t xml:space="preserve"> </w:t>
      </w:r>
    </w:p>
    <w:p w14:paraId="3BE756D4" w14:textId="0430CF99" w:rsidR="00526F15" w:rsidRDefault="00526F15" w:rsidP="00526F15">
      <w:pPr>
        <w:pStyle w:val="Bodynumberedabc"/>
        <w:numPr>
          <w:ilvl w:val="0"/>
          <w:numId w:val="34"/>
        </w:numPr>
      </w:pPr>
      <w:r>
        <w:t xml:space="preserve">The </w:t>
      </w:r>
      <w:r w:rsidRPr="00363D0E">
        <w:t xml:space="preserve">entire area is ancestral land to </w:t>
      </w:r>
      <w:proofErr w:type="spellStart"/>
      <w:r w:rsidRPr="00363D0E">
        <w:t>Kāi</w:t>
      </w:r>
      <w:proofErr w:type="spellEnd"/>
      <w:r w:rsidRPr="00363D0E">
        <w:t xml:space="preserve">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34FAC901" w14:textId="77777777" w:rsidR="00526F15" w:rsidRPr="00177A69" w:rsidRDefault="00526F15" w:rsidP="00526F15">
      <w:pPr>
        <w:pStyle w:val="Bodynumberedabc"/>
        <w:numPr>
          <w:ilvl w:val="0"/>
          <w:numId w:val="34"/>
        </w:numPr>
      </w:pPr>
      <w:r w:rsidRPr="00177A69">
        <w:t xml:space="preserve">The ONL overlaps parts of mapped wāhi </w:t>
      </w:r>
      <w:proofErr w:type="spellStart"/>
      <w:r w:rsidRPr="00177A69">
        <w:t>tūpuna</w:t>
      </w:r>
      <w:proofErr w:type="spellEnd"/>
      <w:r w:rsidRPr="00177A69">
        <w:t xml:space="preserve"> 7, 11 and 34: Area surrounding </w:t>
      </w:r>
      <w:proofErr w:type="spellStart"/>
      <w:r w:rsidRPr="00177A69">
        <w:t>Te</w:t>
      </w:r>
      <w:proofErr w:type="spellEnd"/>
      <w:r w:rsidRPr="00177A69">
        <w:t xml:space="preserve"> </w:t>
      </w:r>
      <w:proofErr w:type="spellStart"/>
      <w:r w:rsidRPr="00177A69">
        <w:t>Poutu</w:t>
      </w:r>
      <w:proofErr w:type="spellEnd"/>
      <w:r w:rsidRPr="00177A69">
        <w:t xml:space="preserve"> </w:t>
      </w:r>
      <w:proofErr w:type="spellStart"/>
      <w:r w:rsidRPr="00177A69">
        <w:t>Te</w:t>
      </w:r>
      <w:proofErr w:type="spellEnd"/>
      <w:r w:rsidRPr="00177A69">
        <w:t xml:space="preserve"> Raki (</w:t>
      </w:r>
      <w:proofErr w:type="spellStart"/>
      <w:r w:rsidRPr="00177A69">
        <w:t>Matukituki</w:t>
      </w:r>
      <w:proofErr w:type="spellEnd"/>
      <w:r w:rsidRPr="00177A69">
        <w:t xml:space="preserve"> River delta, </w:t>
      </w:r>
      <w:proofErr w:type="spellStart"/>
      <w:r w:rsidRPr="00177A69">
        <w:t>Glendhu</w:t>
      </w:r>
      <w:proofErr w:type="spellEnd"/>
      <w:r w:rsidRPr="00177A69">
        <w:t xml:space="preserve"> Bay and Surrounds), </w:t>
      </w:r>
      <w:proofErr w:type="spellStart"/>
      <w:r w:rsidRPr="00177A69">
        <w:t>Ōrau</w:t>
      </w:r>
      <w:proofErr w:type="spellEnd"/>
      <w:r w:rsidRPr="00177A69">
        <w:t xml:space="preserve"> (Cardrona River) and </w:t>
      </w:r>
      <w:proofErr w:type="spellStart"/>
      <w:r w:rsidRPr="00177A69">
        <w:t>Wānaka</w:t>
      </w:r>
      <w:proofErr w:type="spellEnd"/>
      <w:r w:rsidRPr="00177A69">
        <w:t xml:space="preserve"> (Lake </w:t>
      </w:r>
      <w:proofErr w:type="spellStart"/>
      <w:r w:rsidRPr="00177A69">
        <w:t>Wānaka</w:t>
      </w:r>
      <w:proofErr w:type="spellEnd"/>
      <w:r w:rsidRPr="00177A69">
        <w:t>).</w:t>
      </w:r>
    </w:p>
    <w:p w14:paraId="13FDE882" w14:textId="77777777" w:rsidR="00526F15" w:rsidRPr="00177A69" w:rsidRDefault="00526F15" w:rsidP="00526F15">
      <w:pPr>
        <w:pStyle w:val="Bodynumberedabc"/>
        <w:numPr>
          <w:ilvl w:val="0"/>
          <w:numId w:val="34"/>
        </w:numPr>
      </w:pPr>
      <w:r w:rsidRPr="00177A69">
        <w:t xml:space="preserve">Lake </w:t>
      </w:r>
      <w:proofErr w:type="spellStart"/>
      <w:r w:rsidRPr="00177A69">
        <w:t>Wānaka</w:t>
      </w:r>
      <w:proofErr w:type="spellEnd"/>
      <w:r w:rsidRPr="00177A69">
        <w:t xml:space="preserve"> is highly significant to </w:t>
      </w:r>
      <w:proofErr w:type="spellStart"/>
      <w:r w:rsidRPr="00177A69">
        <w:t>Kāi</w:t>
      </w:r>
      <w:proofErr w:type="spellEnd"/>
      <w:r w:rsidRPr="00177A69">
        <w:t xml:space="preserve"> Tahu and is a Statutory Acknowledgement under the Ngāi Tahu Claims Settlement Act 1998.</w:t>
      </w:r>
    </w:p>
    <w:p w14:paraId="3232699E" w14:textId="3C10766E" w:rsidR="00ED7076" w:rsidRPr="00177A69" w:rsidRDefault="00526F15" w:rsidP="00177A69">
      <w:pPr>
        <w:pStyle w:val="Bodynumberedabc"/>
        <w:numPr>
          <w:ilvl w:val="0"/>
          <w:numId w:val="34"/>
        </w:numPr>
      </w:pPr>
      <w:r w:rsidRPr="00177A69">
        <w:t xml:space="preserve">The ONL includes the entirety of the Lake </w:t>
      </w:r>
      <w:proofErr w:type="spellStart"/>
      <w:r w:rsidRPr="00177A69">
        <w:t>Wānaka</w:t>
      </w:r>
      <w:proofErr w:type="spellEnd"/>
      <w:r w:rsidRPr="00177A69">
        <w:t xml:space="preserve"> (Ruby Island Road) </w:t>
      </w:r>
      <w:proofErr w:type="spellStart"/>
      <w:r w:rsidRPr="00177A69">
        <w:t>nohoanga</w:t>
      </w:r>
      <w:proofErr w:type="spellEnd"/>
      <w:r w:rsidRPr="00177A69">
        <w:t xml:space="preserve">, a contemporary </w:t>
      </w:r>
      <w:proofErr w:type="spellStart"/>
      <w:r w:rsidRPr="00177A69">
        <w:t>nohoaka</w:t>
      </w:r>
      <w:proofErr w:type="spellEnd"/>
      <w:r w:rsidRPr="00177A69">
        <w:t xml:space="preserve"> (camping site to support traditional mahinga kai activities) provided as redress under the Ngāi Tahu Claims Settlements Act 1998.</w:t>
      </w:r>
      <w:r w:rsidRPr="00177A69">
        <w:rPr>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lastRenderedPageBreak/>
              <w:t>Associative Attributes and Values</w:t>
            </w:r>
          </w:p>
          <w:p w14:paraId="11A585D2" w14:textId="04C56053" w:rsidR="00DD163F" w:rsidRPr="00A24194" w:rsidRDefault="00ED3771"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 </w:t>
            </w:r>
          </w:p>
          <w:p w14:paraId="160B8216" w14:textId="77777777" w:rsidR="00DD163F" w:rsidRPr="003F4021" w:rsidRDefault="00DD163F" w:rsidP="00725647">
            <w:pPr>
              <w:pStyle w:val="Bodyunnumbered"/>
              <w:rPr>
                <w:noProof/>
                <w:highlight w:val="yellow"/>
              </w:rPr>
            </w:pPr>
          </w:p>
        </w:tc>
      </w:tr>
    </w:tbl>
    <w:p w14:paraId="43E8AC1F" w14:textId="40304BF1" w:rsidR="00F60833" w:rsidRPr="00E32D14" w:rsidRDefault="00ED3771" w:rsidP="00C805EF">
      <w:pPr>
        <w:pStyle w:val="Minorheading1"/>
      </w:pPr>
      <w:r>
        <w:t>Mana</w:t>
      </w:r>
      <w:r w:rsidR="00F60833" w:rsidRPr="00E32D14">
        <w:t xml:space="preserve"> whenua associations and experience</w:t>
      </w:r>
      <w:r w:rsidR="009E491A">
        <w:t>:</w:t>
      </w:r>
    </w:p>
    <w:p w14:paraId="108C64CE" w14:textId="77777777" w:rsidR="003A1C6F" w:rsidRDefault="00526F15" w:rsidP="003A1C6F">
      <w:pPr>
        <w:pStyle w:val="Bodynumberedabc"/>
        <w:numPr>
          <w:ilvl w:val="0"/>
          <w:numId w:val="36"/>
        </w:numPr>
      </w:pPr>
      <w:r>
        <w:t xml:space="preserve">The </w:t>
      </w:r>
      <w:r w:rsidRPr="00526F15">
        <w:t xml:space="preserve">whakapapa connections to whenua and </w:t>
      </w:r>
      <w:proofErr w:type="spellStart"/>
      <w:r w:rsidRPr="00526F15">
        <w:t>wai</w:t>
      </w:r>
      <w:proofErr w:type="spellEnd"/>
      <w:r w:rsidRPr="00526F15">
        <w:t xml:space="preserve"> generate a kaitiaki duty to uphold the mauri of all important landscape areas. </w:t>
      </w:r>
    </w:p>
    <w:p w14:paraId="39F01F7E" w14:textId="58A6C2CF" w:rsidR="00526F15" w:rsidRPr="00526F15" w:rsidRDefault="00526F15" w:rsidP="003A1C6F">
      <w:pPr>
        <w:pStyle w:val="Bodynumberedabc"/>
        <w:numPr>
          <w:ilvl w:val="0"/>
          <w:numId w:val="36"/>
        </w:numPr>
      </w:pPr>
      <w:r w:rsidRPr="00526F15">
        <w:t xml:space="preserve">The mapped area covers a vast area with </w:t>
      </w:r>
      <w:proofErr w:type="spellStart"/>
      <w:r w:rsidRPr="00526F15">
        <w:t>kaika</w:t>
      </w:r>
      <w:proofErr w:type="spellEnd"/>
      <w:r w:rsidRPr="00526F15">
        <w:t xml:space="preserve"> </w:t>
      </w:r>
      <w:proofErr w:type="spellStart"/>
      <w:r w:rsidRPr="00526F15">
        <w:t>mahika</w:t>
      </w:r>
      <w:proofErr w:type="spellEnd"/>
      <w:r w:rsidRPr="00526F15">
        <w:t xml:space="preserve"> kai which were once part of the extensive </w:t>
      </w:r>
      <w:proofErr w:type="spellStart"/>
      <w:r w:rsidRPr="00526F15">
        <w:t>mahika</w:t>
      </w:r>
      <w:proofErr w:type="spellEnd"/>
      <w:r w:rsidRPr="00526F15">
        <w:t xml:space="preserve"> kai network in the area. Tuna, </w:t>
      </w:r>
      <w:proofErr w:type="spellStart"/>
      <w:r w:rsidRPr="00526F15">
        <w:t>kāuru</w:t>
      </w:r>
      <w:proofErr w:type="spellEnd"/>
      <w:r w:rsidRPr="00526F15">
        <w:t xml:space="preserve">, </w:t>
      </w:r>
      <w:proofErr w:type="spellStart"/>
      <w:r w:rsidRPr="00526F15">
        <w:t>weka</w:t>
      </w:r>
      <w:proofErr w:type="spellEnd"/>
      <w:r w:rsidRPr="00526F15">
        <w:t xml:space="preserve">, kākāpō and </w:t>
      </w:r>
      <w:proofErr w:type="spellStart"/>
      <w:r w:rsidRPr="00526F15">
        <w:t>aruhe</w:t>
      </w:r>
      <w:proofErr w:type="spellEnd"/>
      <w:r w:rsidRPr="00526F15">
        <w:t xml:space="preserve"> were gathered throughout the area.</w:t>
      </w:r>
    </w:p>
    <w:p w14:paraId="4BF505BB" w14:textId="77777777" w:rsidR="00526F15" w:rsidRPr="00526F15" w:rsidRDefault="00526F15" w:rsidP="003A1C6F">
      <w:pPr>
        <w:numPr>
          <w:ilvl w:val="0"/>
          <w:numId w:val="36"/>
        </w:numPr>
        <w:jc w:val="both"/>
        <w:rPr>
          <w:rFonts w:ascii="Arial" w:eastAsia="Times New Roman" w:hAnsi="Arial" w:cs="Arial"/>
          <w:szCs w:val="24"/>
          <w:lang w:eastAsia="en-GB"/>
        </w:rPr>
      </w:pPr>
      <w:r w:rsidRPr="00526F15">
        <w:rPr>
          <w:rFonts w:ascii="Arial" w:eastAsia="Times New Roman" w:hAnsi="Arial" w:cs="Arial"/>
          <w:szCs w:val="24"/>
          <w:lang w:eastAsia="en-GB"/>
        </w:rPr>
        <w:t xml:space="preserve">Lake </w:t>
      </w:r>
      <w:proofErr w:type="spellStart"/>
      <w:r w:rsidRPr="00526F15">
        <w:rPr>
          <w:rFonts w:ascii="Arial" w:eastAsia="Times New Roman" w:hAnsi="Arial" w:cs="Arial"/>
          <w:szCs w:val="24"/>
          <w:lang w:eastAsia="en-GB"/>
        </w:rPr>
        <w:t>Wānaka</w:t>
      </w:r>
      <w:proofErr w:type="spellEnd"/>
      <w:r w:rsidRPr="00526F15">
        <w:rPr>
          <w:rFonts w:ascii="Arial" w:eastAsia="Times New Roman" w:hAnsi="Arial" w:cs="Arial"/>
          <w:szCs w:val="24"/>
          <w:lang w:eastAsia="en-GB"/>
        </w:rPr>
        <w:t xml:space="preserve"> is one of the lakes referred to in the tradition of “Ngā Puna Wai Karikari o </w:t>
      </w:r>
      <w:proofErr w:type="spellStart"/>
      <w:r w:rsidRPr="00526F15">
        <w:rPr>
          <w:rFonts w:ascii="Arial" w:eastAsia="Times New Roman" w:hAnsi="Arial" w:cs="Arial"/>
          <w:szCs w:val="24"/>
          <w:lang w:eastAsia="en-GB"/>
        </w:rPr>
        <w:t>Rakaihautu</w:t>
      </w:r>
      <w:proofErr w:type="spellEnd"/>
      <w:r w:rsidRPr="00526F15">
        <w:rPr>
          <w:rFonts w:ascii="Arial" w:eastAsia="Times New Roman" w:hAnsi="Arial" w:cs="Arial"/>
          <w:szCs w:val="24"/>
          <w:lang w:eastAsia="en-GB"/>
        </w:rPr>
        <w:t xml:space="preserve">” which tells how the principal lakes of </w:t>
      </w:r>
      <w:proofErr w:type="spellStart"/>
      <w:r w:rsidRPr="00526F15">
        <w:rPr>
          <w:rFonts w:ascii="Arial" w:eastAsia="Times New Roman" w:hAnsi="Arial" w:cs="Arial"/>
          <w:szCs w:val="24"/>
          <w:lang w:eastAsia="en-GB"/>
        </w:rPr>
        <w:t>Te</w:t>
      </w:r>
      <w:proofErr w:type="spellEnd"/>
      <w:r w:rsidRPr="00526F15">
        <w:rPr>
          <w:rFonts w:ascii="Arial" w:eastAsia="Times New Roman" w:hAnsi="Arial" w:cs="Arial"/>
          <w:szCs w:val="24"/>
          <w:lang w:eastAsia="en-GB"/>
        </w:rPr>
        <w:t xml:space="preserve"> Wai Pounamu were dug by the </w:t>
      </w:r>
      <w:proofErr w:type="spellStart"/>
      <w:r w:rsidRPr="00526F15">
        <w:rPr>
          <w:rFonts w:ascii="Arial" w:eastAsia="Times New Roman" w:hAnsi="Arial" w:cs="Arial"/>
          <w:szCs w:val="24"/>
          <w:lang w:eastAsia="en-GB"/>
        </w:rPr>
        <w:t>rangatira</w:t>
      </w:r>
      <w:proofErr w:type="spellEnd"/>
      <w:r w:rsidRPr="00526F15">
        <w:rPr>
          <w:rFonts w:ascii="Arial" w:eastAsia="Times New Roman" w:hAnsi="Arial" w:cs="Arial"/>
          <w:szCs w:val="24"/>
          <w:lang w:eastAsia="en-GB"/>
        </w:rPr>
        <w:t xml:space="preserve"> (chief) </w:t>
      </w:r>
      <w:proofErr w:type="spellStart"/>
      <w:r w:rsidRPr="00526F15">
        <w:rPr>
          <w:rFonts w:ascii="Arial" w:eastAsia="Times New Roman" w:hAnsi="Arial" w:cs="Arial"/>
          <w:szCs w:val="24"/>
          <w:lang w:eastAsia="en-GB"/>
        </w:rPr>
        <w:t>Rakaihautu</w:t>
      </w:r>
      <w:proofErr w:type="spellEnd"/>
      <w:r w:rsidRPr="00526F15">
        <w:rPr>
          <w:rFonts w:ascii="Arial" w:eastAsia="Times New Roman" w:hAnsi="Arial" w:cs="Arial"/>
          <w:szCs w:val="24"/>
          <w:lang w:eastAsia="en-GB"/>
        </w:rPr>
        <w:t xml:space="preserve">. Through these </w:t>
      </w:r>
      <w:proofErr w:type="spellStart"/>
      <w:r w:rsidRPr="00526F15">
        <w:rPr>
          <w:rFonts w:ascii="Arial" w:eastAsia="Times New Roman" w:hAnsi="Arial" w:cs="Arial"/>
          <w:szCs w:val="24"/>
          <w:lang w:eastAsia="en-GB"/>
        </w:rPr>
        <w:t>pūrakau</w:t>
      </w:r>
      <w:proofErr w:type="spellEnd"/>
      <w:r w:rsidRPr="00526F15">
        <w:rPr>
          <w:rFonts w:ascii="Arial" w:eastAsia="Times New Roman" w:hAnsi="Arial" w:cs="Arial"/>
          <w:szCs w:val="24"/>
          <w:lang w:eastAsia="en-GB"/>
        </w:rPr>
        <w:t xml:space="preserve"> (stories), this area holds a deep spiritual significance both traditionally and for </w:t>
      </w:r>
      <w:proofErr w:type="spellStart"/>
      <w:r w:rsidRPr="00526F15">
        <w:rPr>
          <w:rFonts w:ascii="Arial" w:eastAsia="Times New Roman" w:hAnsi="Arial" w:cs="Arial"/>
          <w:szCs w:val="24"/>
          <w:lang w:eastAsia="en-GB"/>
        </w:rPr>
        <w:t>Kāi</w:t>
      </w:r>
      <w:proofErr w:type="spellEnd"/>
      <w:r w:rsidRPr="00526F15">
        <w:rPr>
          <w:rFonts w:ascii="Arial" w:eastAsia="Times New Roman" w:hAnsi="Arial" w:cs="Arial"/>
          <w:szCs w:val="24"/>
          <w:lang w:eastAsia="en-GB"/>
        </w:rPr>
        <w:t xml:space="preserve"> Tahu today.</w:t>
      </w:r>
    </w:p>
    <w:p w14:paraId="11E9B26D" w14:textId="16680681" w:rsidR="00526F15" w:rsidRPr="00526F15" w:rsidRDefault="00526F15" w:rsidP="003A1C6F">
      <w:pPr>
        <w:numPr>
          <w:ilvl w:val="0"/>
          <w:numId w:val="36"/>
        </w:numPr>
        <w:jc w:val="both"/>
        <w:rPr>
          <w:rFonts w:ascii="Arial" w:eastAsia="Times New Roman" w:hAnsi="Arial" w:cs="Arial"/>
          <w:szCs w:val="24"/>
          <w:lang w:eastAsia="en-GB"/>
        </w:rPr>
      </w:pPr>
      <w:r w:rsidRPr="00526F15">
        <w:rPr>
          <w:rFonts w:ascii="Arial" w:eastAsia="Times New Roman" w:hAnsi="Arial" w:cs="Arial"/>
          <w:szCs w:val="24"/>
          <w:lang w:val="en-GB" w:eastAsia="en-GB"/>
        </w:rPr>
        <w:t xml:space="preserve">The </w:t>
      </w:r>
      <w:proofErr w:type="spellStart"/>
      <w:r w:rsidRPr="00526F15">
        <w:rPr>
          <w:rFonts w:ascii="Arial" w:eastAsia="Times New Roman" w:hAnsi="Arial" w:cs="Arial"/>
          <w:szCs w:val="24"/>
          <w:lang w:val="en-GB" w:eastAsia="en-GB"/>
        </w:rPr>
        <w:t>Ōrau</w:t>
      </w:r>
      <w:proofErr w:type="spellEnd"/>
      <w:r w:rsidRPr="00526F15">
        <w:rPr>
          <w:rFonts w:ascii="Arial" w:eastAsia="Times New Roman" w:hAnsi="Arial" w:cs="Arial"/>
          <w:szCs w:val="24"/>
          <w:lang w:val="en-GB" w:eastAsia="en-GB"/>
        </w:rPr>
        <w:t xml:space="preserve"> is a traditional </w:t>
      </w:r>
      <w:proofErr w:type="spellStart"/>
      <w:r w:rsidRPr="00526F15">
        <w:rPr>
          <w:rFonts w:ascii="Arial" w:eastAsia="Times New Roman" w:hAnsi="Arial" w:cs="Arial"/>
          <w:szCs w:val="24"/>
          <w:lang w:val="en-GB" w:eastAsia="en-GB"/>
        </w:rPr>
        <w:t>ara</w:t>
      </w:r>
      <w:proofErr w:type="spellEnd"/>
      <w:r w:rsidRPr="00526F15">
        <w:rPr>
          <w:rFonts w:ascii="Arial" w:eastAsia="Times New Roman" w:hAnsi="Arial" w:cs="Arial"/>
          <w:szCs w:val="24"/>
          <w:lang w:val="en-GB" w:eastAsia="en-GB"/>
        </w:rPr>
        <w:t xml:space="preserve"> </w:t>
      </w:r>
      <w:proofErr w:type="spellStart"/>
      <w:r w:rsidRPr="00526F15">
        <w:rPr>
          <w:rFonts w:ascii="Arial" w:eastAsia="Times New Roman" w:hAnsi="Arial" w:cs="Arial"/>
          <w:szCs w:val="24"/>
          <w:lang w:val="en-GB" w:eastAsia="en-GB"/>
        </w:rPr>
        <w:t>tawhito</w:t>
      </w:r>
      <w:proofErr w:type="spellEnd"/>
      <w:r w:rsidRPr="00526F15">
        <w:rPr>
          <w:rFonts w:ascii="Arial" w:eastAsia="Times New Roman" w:hAnsi="Arial" w:cs="Arial"/>
          <w:szCs w:val="24"/>
          <w:lang w:val="en-GB" w:eastAsia="en-GB"/>
        </w:rPr>
        <w:t xml:space="preserve"> (travel route) linking </w:t>
      </w:r>
      <w:commentRangeStart w:id="16"/>
      <w:r w:rsidRPr="006C7B7D">
        <w:rPr>
          <w:rFonts w:ascii="Arial" w:eastAsia="Times New Roman" w:hAnsi="Arial" w:cs="Arial"/>
          <w:strike/>
          <w:szCs w:val="24"/>
          <w:lang w:val="en-GB" w:eastAsia="en-GB"/>
        </w:rPr>
        <w:t>Whakatipu-</w:t>
      </w:r>
      <w:proofErr w:type="spellStart"/>
      <w:r w:rsidRPr="006C7B7D">
        <w:rPr>
          <w:rFonts w:ascii="Arial" w:eastAsia="Times New Roman" w:hAnsi="Arial" w:cs="Arial"/>
          <w:strike/>
          <w:szCs w:val="24"/>
          <w:lang w:val="en-GB" w:eastAsia="en-GB"/>
        </w:rPr>
        <w:t>wai</w:t>
      </w:r>
      <w:proofErr w:type="spellEnd"/>
      <w:r w:rsidRPr="006C7B7D">
        <w:rPr>
          <w:rFonts w:ascii="Arial" w:eastAsia="Times New Roman" w:hAnsi="Arial" w:cs="Arial"/>
          <w:strike/>
          <w:szCs w:val="24"/>
          <w:lang w:val="en-GB" w:eastAsia="en-GB"/>
        </w:rPr>
        <w:t xml:space="preserve">-Māori </w:t>
      </w:r>
      <w:r w:rsidR="006C7B7D" w:rsidRPr="006C7B7D">
        <w:rPr>
          <w:rFonts w:ascii="Arial" w:eastAsia="Times New Roman" w:hAnsi="Arial" w:cs="Arial"/>
          <w:szCs w:val="24"/>
          <w:u w:val="single"/>
          <w:lang w:val="en-GB" w:eastAsia="en-GB"/>
        </w:rPr>
        <w:t xml:space="preserve">Whakatipu </w:t>
      </w:r>
      <w:proofErr w:type="spellStart"/>
      <w:r w:rsidR="006C7B7D" w:rsidRPr="006C7B7D">
        <w:rPr>
          <w:rFonts w:ascii="Arial" w:eastAsia="Times New Roman" w:hAnsi="Arial" w:cs="Arial"/>
          <w:szCs w:val="24"/>
          <w:u w:val="single"/>
          <w:lang w:val="en-GB" w:eastAsia="en-GB"/>
        </w:rPr>
        <w:t>Waimāori</w:t>
      </w:r>
      <w:proofErr w:type="spellEnd"/>
      <w:r w:rsidR="006C7B7D">
        <w:rPr>
          <w:rFonts w:ascii="Arial" w:eastAsia="Times New Roman" w:hAnsi="Arial" w:cs="Arial"/>
          <w:szCs w:val="24"/>
          <w:lang w:val="en-GB" w:eastAsia="en-GB"/>
        </w:rPr>
        <w:t xml:space="preserve"> </w:t>
      </w:r>
      <w:commentRangeEnd w:id="16"/>
      <w:r w:rsidR="006C7B7D">
        <w:rPr>
          <w:rStyle w:val="CommentReference"/>
          <w:rFonts w:ascii="Arial Narrow" w:eastAsia="Times New Roman" w:hAnsi="Arial Narrow"/>
          <w:lang w:eastAsia="en-GB"/>
        </w:rPr>
        <w:commentReference w:id="16"/>
      </w:r>
      <w:r w:rsidRPr="00526F15">
        <w:rPr>
          <w:rFonts w:ascii="Arial" w:eastAsia="Times New Roman" w:hAnsi="Arial" w:cs="Arial"/>
          <w:szCs w:val="24"/>
          <w:lang w:val="en-GB" w:eastAsia="en-GB"/>
        </w:rPr>
        <w:t xml:space="preserve">with Lakes </w:t>
      </w:r>
      <w:proofErr w:type="spellStart"/>
      <w:r w:rsidRPr="00526F15">
        <w:rPr>
          <w:rFonts w:ascii="Arial" w:eastAsia="Times New Roman" w:hAnsi="Arial" w:cs="Arial"/>
          <w:szCs w:val="24"/>
          <w:lang w:val="en-GB" w:eastAsia="en-GB"/>
        </w:rPr>
        <w:t>Wānaka</w:t>
      </w:r>
      <w:proofErr w:type="spellEnd"/>
      <w:r w:rsidRPr="00526F15">
        <w:rPr>
          <w:rFonts w:ascii="Arial" w:eastAsia="Times New Roman" w:hAnsi="Arial" w:cs="Arial"/>
          <w:szCs w:val="24"/>
          <w:lang w:val="en-GB" w:eastAsia="en-GB"/>
        </w:rPr>
        <w:t xml:space="preserve"> and Hāwea. It also provided access to the natural bridge on the Kawarau River. </w:t>
      </w:r>
    </w:p>
    <w:p w14:paraId="4D6EAAC2" w14:textId="3367C890" w:rsidR="00526F15" w:rsidRPr="00526F15" w:rsidRDefault="00526F15" w:rsidP="003A1C6F">
      <w:pPr>
        <w:numPr>
          <w:ilvl w:val="0"/>
          <w:numId w:val="36"/>
        </w:numPr>
        <w:jc w:val="both"/>
        <w:rPr>
          <w:rFonts w:ascii="Arial" w:eastAsia="Times New Roman" w:hAnsi="Arial" w:cs="Arial"/>
          <w:szCs w:val="24"/>
          <w:lang w:eastAsia="en-GB"/>
        </w:rPr>
      </w:pPr>
      <w:r w:rsidRPr="00526F15">
        <w:rPr>
          <w:rFonts w:ascii="Arial" w:eastAsia="Times New Roman" w:hAnsi="Arial" w:cs="Arial"/>
          <w:szCs w:val="24"/>
          <w:lang w:eastAsia="en-GB"/>
        </w:rPr>
        <w:t xml:space="preserve">The mana whenua values associated with the Mount Alpha ONL include, but may not be limited to, </w:t>
      </w:r>
      <w:proofErr w:type="spellStart"/>
      <w:r w:rsidRPr="00526F15">
        <w:rPr>
          <w:rFonts w:ascii="Arial" w:eastAsia="Times New Roman" w:hAnsi="Arial" w:cs="Arial"/>
          <w:szCs w:val="24"/>
          <w:lang w:eastAsia="en-GB"/>
        </w:rPr>
        <w:t>kāika</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mahika</w:t>
      </w:r>
      <w:proofErr w:type="spellEnd"/>
      <w:r w:rsidRPr="00526F15">
        <w:rPr>
          <w:rFonts w:ascii="Arial" w:eastAsia="Times New Roman" w:hAnsi="Arial" w:cs="Arial"/>
          <w:szCs w:val="24"/>
          <w:lang w:eastAsia="en-GB"/>
        </w:rPr>
        <w:t xml:space="preserve"> kai, </w:t>
      </w:r>
      <w:proofErr w:type="spellStart"/>
      <w:r w:rsidRPr="00526F15">
        <w:rPr>
          <w:rFonts w:ascii="Arial" w:eastAsia="Times New Roman" w:hAnsi="Arial" w:cs="Arial"/>
          <w:szCs w:val="24"/>
          <w:lang w:eastAsia="en-GB"/>
        </w:rPr>
        <w:t>ara</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tawhito</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nohoaka</w:t>
      </w:r>
      <w:proofErr w:type="spellEnd"/>
      <w:r w:rsidRPr="00526F15">
        <w:rPr>
          <w:rFonts w:ascii="Arial" w:eastAsia="Times New Roman" w:hAnsi="Arial" w:cs="Arial"/>
          <w:szCs w:val="24"/>
          <w:lang w:eastAsia="en-GB"/>
        </w:rPr>
        <w:t xml:space="preserve">, urupā and wāhi </w:t>
      </w:r>
      <w:proofErr w:type="spellStart"/>
      <w:r w:rsidRPr="00526F15">
        <w:rPr>
          <w:rFonts w:ascii="Arial" w:eastAsia="Times New Roman" w:hAnsi="Arial" w:cs="Arial"/>
          <w:szCs w:val="24"/>
          <w:lang w:eastAsia="en-GB"/>
        </w:rPr>
        <w:t>taoka</w:t>
      </w:r>
      <w:proofErr w:type="spellEnd"/>
      <w:r w:rsidR="003A1C6F">
        <w:rPr>
          <w:rFonts w:ascii="Arial" w:eastAsia="Times New Roman" w:hAnsi="Arial" w:cs="Arial"/>
          <w:szCs w:val="24"/>
          <w:lang w:eastAsia="en-GB"/>
        </w:rPr>
        <w:t>.</w:t>
      </w:r>
    </w:p>
    <w:p w14:paraId="7D5AD0A1" w14:textId="404FC93A" w:rsidR="00046623" w:rsidRPr="00E32D14" w:rsidRDefault="00F60833" w:rsidP="00C805EF">
      <w:pPr>
        <w:pStyle w:val="Minorheading1"/>
      </w:pPr>
      <w:r w:rsidRPr="00E32D14">
        <w:t xml:space="preserve">Important historic </w:t>
      </w:r>
      <w:r w:rsidR="00ED31CD">
        <w:t xml:space="preserve">attributes and </w:t>
      </w:r>
      <w:r w:rsidRPr="00E32D14">
        <w:t>values</w:t>
      </w:r>
      <w:r w:rsidR="009E491A">
        <w:t>:</w:t>
      </w:r>
    </w:p>
    <w:p w14:paraId="5B874B3E" w14:textId="44274113" w:rsidR="0035346C" w:rsidRPr="00DC65EC" w:rsidRDefault="00DC65EC" w:rsidP="00982FEA">
      <w:pPr>
        <w:pStyle w:val="Bodynumberedabc"/>
        <w:numPr>
          <w:ilvl w:val="0"/>
          <w:numId w:val="34"/>
        </w:numPr>
      </w:pPr>
      <w:r w:rsidRPr="00DC65EC">
        <w:t xml:space="preserve">Significance as part of an early pastoral landscape, which later became part of the large Wanaka Station landholding. </w:t>
      </w:r>
      <w:r w:rsidR="00937CB2" w:rsidRPr="00DC65EC">
        <w:t>History maintained in the</w:t>
      </w:r>
      <w:r w:rsidR="007046C0" w:rsidRPr="00DC65EC">
        <w:t xml:space="preserve"> ongoing </w:t>
      </w:r>
      <w:r>
        <w:t xml:space="preserve">pastoral </w:t>
      </w:r>
      <w:r w:rsidR="007046C0" w:rsidRPr="00DC65EC">
        <w:t>land use and</w:t>
      </w:r>
      <w:r>
        <w:t xml:space="preserve"> in</w:t>
      </w:r>
      <w:r w:rsidR="007046C0" w:rsidRPr="00DC65EC">
        <w:t xml:space="preserve"> the</w:t>
      </w:r>
      <w:r w:rsidR="00937CB2" w:rsidRPr="00DC65EC">
        <w:t xml:space="preserve"> naming of landscape features such as </w:t>
      </w:r>
      <w:proofErr w:type="spellStart"/>
      <w:r w:rsidR="00937CB2" w:rsidRPr="00DC65EC">
        <w:t>Roys</w:t>
      </w:r>
      <w:proofErr w:type="spellEnd"/>
      <w:r w:rsidR="00937CB2" w:rsidRPr="00DC65EC">
        <w:t xml:space="preserve"> Peak</w:t>
      </w:r>
      <w:r>
        <w:t xml:space="preserve"> (presumably named after the early runholder, John Roy)</w:t>
      </w:r>
      <w:r w:rsidR="00937CB2" w:rsidRPr="00DC65EC">
        <w:t xml:space="preserve">, Damper Bay and Ironside Hill. </w:t>
      </w:r>
      <w:r w:rsidR="004B6EAB" w:rsidRPr="00DC65EC">
        <w:t xml:space="preserve">Damper Bay </w:t>
      </w:r>
      <w:r w:rsidR="00AF56DD">
        <w:t xml:space="preserve">was </w:t>
      </w:r>
      <w:r w:rsidR="004B6EAB" w:rsidRPr="00DC65EC">
        <w:t xml:space="preserve">named after ‘damper’ cooked there by an early settler, ‘Dublin’ </w:t>
      </w:r>
      <w:r w:rsidR="0035346C" w:rsidRPr="00DC65EC">
        <w:t>J</w:t>
      </w:r>
      <w:r w:rsidR="004B6EAB" w:rsidRPr="00DC65EC">
        <w:t>ack Shepherd</w:t>
      </w:r>
      <w:r w:rsidR="0035346C" w:rsidRPr="00DC65EC">
        <w:t xml:space="preserve">. Slaughterhouse Creek near the unformed Lake Road </w:t>
      </w:r>
      <w:r w:rsidR="00AF56DD">
        <w:t xml:space="preserve">was </w:t>
      </w:r>
      <w:r w:rsidR="0035346C" w:rsidRPr="00DC65EC">
        <w:t xml:space="preserve">named after a nearby slaughterhouse that supplied </w:t>
      </w:r>
      <w:proofErr w:type="spellStart"/>
      <w:r w:rsidR="0035346C" w:rsidRPr="00DC65EC">
        <w:t>Wānaka</w:t>
      </w:r>
      <w:proofErr w:type="spellEnd"/>
      <w:r w:rsidR="0035346C" w:rsidRPr="00DC65EC">
        <w:t xml:space="preserve"> with fresh meat in the first half of the 20</w:t>
      </w:r>
      <w:r w:rsidR="0035346C" w:rsidRPr="00DC65EC">
        <w:rPr>
          <w:vertAlign w:val="superscript"/>
        </w:rPr>
        <w:t>th</w:t>
      </w:r>
      <w:r w:rsidR="0035346C" w:rsidRPr="00DC65EC">
        <w:t xml:space="preserve"> century.</w:t>
      </w:r>
    </w:p>
    <w:p w14:paraId="241E7295" w14:textId="4FE79A19" w:rsidR="00046623" w:rsidRPr="00451888" w:rsidRDefault="00F60833" w:rsidP="00C805EF">
      <w:pPr>
        <w:pStyle w:val="Minorheading1"/>
      </w:pPr>
      <w:r w:rsidRPr="00451888">
        <w:t xml:space="preserve">Important shared and recognised </w:t>
      </w:r>
      <w:r w:rsidR="00ED31CD">
        <w:t xml:space="preserve">attributes and </w:t>
      </w:r>
      <w:r w:rsidRPr="00451888">
        <w:t>values</w:t>
      </w:r>
      <w:r w:rsidR="009E491A">
        <w:t>:</w:t>
      </w:r>
      <w:r w:rsidRPr="00451888">
        <w:t xml:space="preserve"> </w:t>
      </w:r>
    </w:p>
    <w:p w14:paraId="21EE4712" w14:textId="69EAF465" w:rsidR="00052BA6" w:rsidRDefault="00BB70FB" w:rsidP="00982FEA">
      <w:pPr>
        <w:pStyle w:val="Bodynumberedabc"/>
        <w:numPr>
          <w:ilvl w:val="0"/>
          <w:numId w:val="34"/>
        </w:numPr>
        <w:rPr>
          <w:szCs w:val="18"/>
          <w:lang w:val="en-GB" w:eastAsia="en-NZ"/>
        </w:rPr>
      </w:pPr>
      <w:r>
        <w:rPr>
          <w:szCs w:val="18"/>
          <w:lang w:val="en-GB" w:eastAsia="en-NZ"/>
        </w:rPr>
        <w:t>Internationally recognised destination for recreatio</w:t>
      </w:r>
      <w:r w:rsidR="00937CB2">
        <w:rPr>
          <w:szCs w:val="18"/>
          <w:lang w:val="en-GB" w:eastAsia="en-NZ"/>
        </w:rPr>
        <w:t>n</w:t>
      </w:r>
      <w:r>
        <w:rPr>
          <w:szCs w:val="18"/>
          <w:lang w:val="en-GB" w:eastAsia="en-NZ"/>
        </w:rPr>
        <w:t xml:space="preserve"> and for the spectacular panoramic views from </w:t>
      </w:r>
      <w:proofErr w:type="spellStart"/>
      <w:r>
        <w:rPr>
          <w:szCs w:val="18"/>
          <w:lang w:val="en-GB" w:eastAsia="en-NZ"/>
        </w:rPr>
        <w:t>Roys</w:t>
      </w:r>
      <w:proofErr w:type="spellEnd"/>
      <w:r>
        <w:rPr>
          <w:szCs w:val="18"/>
          <w:lang w:val="en-GB" w:eastAsia="en-NZ"/>
        </w:rPr>
        <w:t xml:space="preserve"> Peak.</w:t>
      </w:r>
    </w:p>
    <w:p w14:paraId="4FF64D4D" w14:textId="67C5F98B" w:rsidR="00451888" w:rsidRPr="00451888" w:rsidRDefault="00937CB2" w:rsidP="00982FEA">
      <w:pPr>
        <w:pStyle w:val="Bodynumberedabc"/>
        <w:numPr>
          <w:ilvl w:val="0"/>
          <w:numId w:val="34"/>
        </w:numPr>
        <w:rPr>
          <w:szCs w:val="18"/>
          <w:lang w:val="en-GB" w:eastAsia="en-NZ"/>
        </w:rPr>
      </w:pPr>
      <w:r>
        <w:rPr>
          <w:szCs w:val="18"/>
          <w:lang w:val="en-GB" w:eastAsia="en-NZ"/>
        </w:rPr>
        <w:t>Very h</w:t>
      </w:r>
      <w:r w:rsidR="00BB70FB">
        <w:rPr>
          <w:szCs w:val="18"/>
          <w:lang w:val="en-GB" w:eastAsia="en-NZ"/>
        </w:rPr>
        <w:t xml:space="preserve">ighly valued as part of the setting, scenic </w:t>
      </w:r>
      <w:proofErr w:type="gramStart"/>
      <w:r w:rsidR="00BB70FB">
        <w:rPr>
          <w:szCs w:val="18"/>
          <w:lang w:val="en-GB" w:eastAsia="en-NZ"/>
        </w:rPr>
        <w:t>quality</w:t>
      </w:r>
      <w:proofErr w:type="gramEnd"/>
      <w:r w:rsidR="00BB70FB">
        <w:rPr>
          <w:szCs w:val="18"/>
          <w:lang w:val="en-GB" w:eastAsia="en-NZ"/>
        </w:rPr>
        <w:t xml:space="preserve"> and sense of place of </w:t>
      </w:r>
      <w:proofErr w:type="spellStart"/>
      <w:r w:rsidR="00BB70FB">
        <w:rPr>
          <w:szCs w:val="18"/>
          <w:lang w:val="en-GB" w:eastAsia="en-NZ"/>
        </w:rPr>
        <w:t>Wānaka</w:t>
      </w:r>
      <w:proofErr w:type="spellEnd"/>
      <w:r w:rsidR="00BB70FB">
        <w:rPr>
          <w:szCs w:val="18"/>
          <w:lang w:val="en-GB" w:eastAsia="en-NZ"/>
        </w:rPr>
        <w:t xml:space="preserve"> township.</w:t>
      </w:r>
    </w:p>
    <w:p w14:paraId="66987811" w14:textId="030F9DBB" w:rsidR="00F60833" w:rsidRPr="00E923B9" w:rsidRDefault="00F60833" w:rsidP="00C805EF">
      <w:pPr>
        <w:pStyle w:val="Minorheading1"/>
      </w:pPr>
      <w:r w:rsidRPr="00E923B9">
        <w:t xml:space="preserve">Important recreation </w:t>
      </w:r>
      <w:r w:rsidR="00ED31CD">
        <w:t xml:space="preserve">attributes and </w:t>
      </w:r>
      <w:r w:rsidRPr="00E923B9">
        <w:t>values</w:t>
      </w:r>
      <w:r w:rsidR="009E491A">
        <w:t>:</w:t>
      </w:r>
      <w:r w:rsidRPr="00E923B9">
        <w:t xml:space="preserve"> </w:t>
      </w:r>
    </w:p>
    <w:p w14:paraId="5F34AC30" w14:textId="4335342A" w:rsidR="00E923B9" w:rsidRPr="00AF56DD" w:rsidRDefault="4C9771E2" w:rsidP="00982FEA">
      <w:pPr>
        <w:pStyle w:val="Bodynumberedabc"/>
        <w:numPr>
          <w:ilvl w:val="0"/>
          <w:numId w:val="34"/>
        </w:numPr>
        <w:rPr>
          <w:rFonts w:asciiTheme="minorHAnsi" w:eastAsiaTheme="minorEastAsia" w:hAnsiTheme="minorHAnsi" w:cstheme="minorBidi"/>
          <w:color w:val="000000" w:themeColor="text1"/>
          <w:szCs w:val="18"/>
          <w:lang w:val="en-GB" w:eastAsia="en-NZ"/>
        </w:rPr>
      </w:pPr>
      <w:r w:rsidRPr="00AF56DD">
        <w:rPr>
          <w:lang w:val="en-GB" w:eastAsia="en-NZ"/>
        </w:rPr>
        <w:t xml:space="preserve">Internationally recognised walking track to </w:t>
      </w:r>
      <w:proofErr w:type="spellStart"/>
      <w:r w:rsidRPr="00AF56DD">
        <w:rPr>
          <w:lang w:val="en-GB" w:eastAsia="en-NZ"/>
        </w:rPr>
        <w:t>Roys</w:t>
      </w:r>
      <w:proofErr w:type="spellEnd"/>
      <w:r w:rsidRPr="00AF56DD">
        <w:rPr>
          <w:lang w:val="en-GB" w:eastAsia="en-NZ"/>
        </w:rPr>
        <w:t xml:space="preserve"> Peak,</w:t>
      </w:r>
      <w:r w:rsidR="00AF56DD">
        <w:rPr>
          <w:lang w:val="en-GB" w:eastAsia="en-NZ"/>
        </w:rPr>
        <w:t xml:space="preserve"> which is</w:t>
      </w:r>
      <w:r w:rsidRPr="00AF56DD">
        <w:rPr>
          <w:lang w:val="en-GB" w:eastAsia="en-NZ"/>
        </w:rPr>
        <w:t xml:space="preserve"> incredibly popular in the summer months and includes </w:t>
      </w:r>
      <w:r w:rsidR="00AF56DD">
        <w:rPr>
          <w:lang w:val="en-GB" w:eastAsia="en-NZ"/>
        </w:rPr>
        <w:t xml:space="preserve">a </w:t>
      </w:r>
      <w:r w:rsidRPr="00AF56DD">
        <w:rPr>
          <w:lang w:val="en-GB" w:eastAsia="en-NZ"/>
        </w:rPr>
        <w:t xml:space="preserve">large carpark and toilets located on the </w:t>
      </w:r>
      <w:proofErr w:type="spellStart"/>
      <w:r w:rsidRPr="00AF56DD">
        <w:rPr>
          <w:rFonts w:eastAsia="Arial"/>
          <w:color w:val="000000" w:themeColor="text1"/>
          <w:szCs w:val="18"/>
        </w:rPr>
        <w:t>Wānaka</w:t>
      </w:r>
      <w:proofErr w:type="spellEnd"/>
      <w:r w:rsidRPr="00AF56DD">
        <w:rPr>
          <w:rFonts w:eastAsia="Arial"/>
          <w:color w:val="000000" w:themeColor="text1"/>
          <w:szCs w:val="18"/>
        </w:rPr>
        <w:t xml:space="preserve"> Mt Aspiring Road</w:t>
      </w:r>
      <w:r w:rsidRPr="00AF56DD">
        <w:rPr>
          <w:lang w:val="en-GB" w:eastAsia="en-NZ"/>
        </w:rPr>
        <w:t xml:space="preserve">; connecting tramping route along the Mount Alpha ridge to the Cardrona Valley (Spotts Creek Track). </w:t>
      </w:r>
    </w:p>
    <w:p w14:paraId="2208A61C" w14:textId="56037E3D" w:rsidR="00AF56DD" w:rsidRPr="00AF56DD" w:rsidRDefault="4C9771E2" w:rsidP="00982FEA">
      <w:pPr>
        <w:pStyle w:val="Bodynumberedabc"/>
        <w:numPr>
          <w:ilvl w:val="0"/>
          <w:numId w:val="34"/>
        </w:numPr>
        <w:rPr>
          <w:color w:val="000000" w:themeColor="text1"/>
          <w:szCs w:val="18"/>
          <w:lang w:val="en-GB" w:eastAsia="en-NZ"/>
        </w:rPr>
      </w:pPr>
      <w:r w:rsidRPr="00AF56DD">
        <w:rPr>
          <w:lang w:val="en-GB" w:eastAsia="en-NZ"/>
        </w:rPr>
        <w:t>Walking, running and mountain biking on the Millennium Trail</w:t>
      </w:r>
      <w:r w:rsidR="006E0036">
        <w:rPr>
          <w:lang w:val="en-GB" w:eastAsia="en-NZ"/>
        </w:rPr>
        <w:t xml:space="preserve"> </w:t>
      </w:r>
      <w:commentRangeStart w:id="17"/>
      <w:r w:rsidR="006E0036" w:rsidRPr="006E0036">
        <w:rPr>
          <w:color w:val="FF0000"/>
          <w:u w:val="single"/>
          <w:lang w:val="en-GB" w:eastAsia="en-NZ"/>
        </w:rPr>
        <w:t xml:space="preserve">/ </w:t>
      </w:r>
      <w:proofErr w:type="spellStart"/>
      <w:r w:rsidR="006E0036" w:rsidRPr="006E0036">
        <w:rPr>
          <w:color w:val="FF0000"/>
          <w:u w:val="single"/>
          <w:lang w:val="en-GB" w:eastAsia="en-NZ"/>
        </w:rPr>
        <w:t>Glendhu</w:t>
      </w:r>
      <w:proofErr w:type="spellEnd"/>
      <w:r w:rsidR="006E0036" w:rsidRPr="006E0036">
        <w:rPr>
          <w:color w:val="FF0000"/>
          <w:u w:val="single"/>
          <w:lang w:val="en-GB" w:eastAsia="en-NZ"/>
        </w:rPr>
        <w:t xml:space="preserve"> Bay Track</w:t>
      </w:r>
      <w:commentRangeEnd w:id="17"/>
      <w:r w:rsidR="006E0036">
        <w:rPr>
          <w:rStyle w:val="CommentReference"/>
          <w:rFonts w:ascii="Arial Narrow" w:hAnsi="Arial Narrow"/>
        </w:rPr>
        <w:commentReference w:id="17"/>
      </w:r>
      <w:r w:rsidRPr="00AF56DD">
        <w:rPr>
          <w:lang w:val="en-GB" w:eastAsia="en-NZ"/>
        </w:rPr>
        <w:t xml:space="preserve"> around the lake foreshore from </w:t>
      </w:r>
      <w:proofErr w:type="spellStart"/>
      <w:r w:rsidRPr="00AF56DD">
        <w:rPr>
          <w:lang w:val="en-GB" w:eastAsia="en-NZ"/>
        </w:rPr>
        <w:t>Wānaka</w:t>
      </w:r>
      <w:proofErr w:type="spellEnd"/>
      <w:r w:rsidRPr="00AF56DD">
        <w:rPr>
          <w:lang w:val="en-GB" w:eastAsia="en-NZ"/>
        </w:rPr>
        <w:t xml:space="preserve"> township to </w:t>
      </w:r>
      <w:proofErr w:type="spellStart"/>
      <w:r w:rsidRPr="00AF56DD">
        <w:rPr>
          <w:lang w:val="en-GB" w:eastAsia="en-NZ"/>
        </w:rPr>
        <w:t>Glendhu</w:t>
      </w:r>
      <w:proofErr w:type="spellEnd"/>
      <w:r w:rsidRPr="00AF56DD">
        <w:rPr>
          <w:lang w:val="en-GB" w:eastAsia="en-NZ"/>
        </w:rPr>
        <w:t xml:space="preserve"> Bay, with beaches at Ironside Hill and Damper Bay for picnicking. </w:t>
      </w:r>
      <w:commentRangeStart w:id="18"/>
      <w:r w:rsidR="00361AC5" w:rsidRPr="00361AC5">
        <w:rPr>
          <w:color w:val="FF0000"/>
          <w:u w:val="single"/>
          <w:lang w:val="en-GB" w:eastAsia="en-NZ"/>
        </w:rPr>
        <w:t xml:space="preserve">The Millennium Trail / </w:t>
      </w:r>
      <w:proofErr w:type="spellStart"/>
      <w:r w:rsidR="00361AC5" w:rsidRPr="00361AC5">
        <w:rPr>
          <w:color w:val="FF0000"/>
          <w:u w:val="single"/>
          <w:lang w:val="en-GB" w:eastAsia="en-NZ"/>
        </w:rPr>
        <w:t>Glendhu</w:t>
      </w:r>
      <w:proofErr w:type="spellEnd"/>
      <w:r w:rsidR="00361AC5" w:rsidRPr="00361AC5">
        <w:rPr>
          <w:color w:val="FF0000"/>
          <w:u w:val="single"/>
          <w:lang w:val="en-GB" w:eastAsia="en-NZ"/>
        </w:rPr>
        <w:t xml:space="preserve"> </w:t>
      </w:r>
      <w:r w:rsidR="00361AC5" w:rsidRPr="006E0036">
        <w:rPr>
          <w:color w:val="FF0000"/>
          <w:u w:val="single"/>
          <w:lang w:val="en-GB" w:eastAsia="en-NZ"/>
        </w:rPr>
        <w:t>Bay Track</w:t>
      </w:r>
      <w:r w:rsidR="00361AC5">
        <w:rPr>
          <w:color w:val="FF0000"/>
          <w:u w:val="single"/>
          <w:lang w:val="en-GB" w:eastAsia="en-NZ"/>
        </w:rPr>
        <w:t xml:space="preserve"> forms part of the </w:t>
      </w:r>
      <w:proofErr w:type="spellStart"/>
      <w:r w:rsidR="00361AC5">
        <w:rPr>
          <w:color w:val="FF0000"/>
          <w:u w:val="single"/>
          <w:lang w:val="en-GB" w:eastAsia="en-NZ"/>
        </w:rPr>
        <w:t>Te</w:t>
      </w:r>
      <w:proofErr w:type="spellEnd"/>
      <w:r w:rsidR="00361AC5">
        <w:rPr>
          <w:color w:val="FF0000"/>
          <w:u w:val="single"/>
          <w:lang w:val="en-GB" w:eastAsia="en-NZ"/>
        </w:rPr>
        <w:t xml:space="preserve"> Araroa Trail</w:t>
      </w:r>
      <w:commentRangeEnd w:id="18"/>
      <w:r w:rsidR="00361AC5">
        <w:rPr>
          <w:rStyle w:val="CommentReference"/>
          <w:rFonts w:ascii="Arial Narrow" w:hAnsi="Arial Narrow"/>
        </w:rPr>
        <w:commentReference w:id="18"/>
      </w:r>
      <w:r w:rsidR="00361AC5">
        <w:rPr>
          <w:color w:val="FF0000"/>
          <w:u w:val="single"/>
          <w:lang w:val="en-GB" w:eastAsia="en-NZ"/>
        </w:rPr>
        <w:t>.</w:t>
      </w:r>
      <w:r w:rsidR="00361AC5">
        <w:rPr>
          <w:lang w:val="en-GB" w:eastAsia="en-NZ"/>
        </w:rPr>
        <w:t xml:space="preserve"> </w:t>
      </w:r>
    </w:p>
    <w:p w14:paraId="7FD15538" w14:textId="6B1F1229" w:rsidR="00E923B9" w:rsidRPr="00AF56DD" w:rsidRDefault="4C9771E2" w:rsidP="00982FEA">
      <w:pPr>
        <w:pStyle w:val="Bodynumberedabc"/>
        <w:numPr>
          <w:ilvl w:val="0"/>
          <w:numId w:val="34"/>
        </w:numPr>
        <w:rPr>
          <w:color w:val="000000" w:themeColor="text1"/>
          <w:szCs w:val="18"/>
          <w:lang w:val="en-GB" w:eastAsia="en-NZ"/>
        </w:rPr>
      </w:pPr>
      <w:r w:rsidRPr="00AF56DD">
        <w:rPr>
          <w:lang w:val="en-GB" w:eastAsia="en-NZ"/>
        </w:rPr>
        <w:t xml:space="preserve">Backcountry tramping and hunting. </w:t>
      </w:r>
    </w:p>
    <w:p w14:paraId="37833132" w14:textId="6793B97E" w:rsidR="00E923B9" w:rsidRPr="00AF56DD" w:rsidRDefault="4C9771E2" w:rsidP="00982FEA">
      <w:pPr>
        <w:pStyle w:val="Bodynumberedabc"/>
        <w:numPr>
          <w:ilvl w:val="0"/>
          <w:numId w:val="34"/>
        </w:numPr>
        <w:rPr>
          <w:color w:val="000000" w:themeColor="text1"/>
          <w:szCs w:val="18"/>
          <w:lang w:val="en-GB" w:eastAsia="en-NZ"/>
        </w:rPr>
      </w:pPr>
      <w:r w:rsidRPr="00AF56DD">
        <w:rPr>
          <w:rFonts w:eastAsia="Arial"/>
          <w:color w:val="000000" w:themeColor="text1"/>
          <w:szCs w:val="18"/>
        </w:rPr>
        <w:t xml:space="preserve">Popular road biking routes along </w:t>
      </w:r>
      <w:proofErr w:type="spellStart"/>
      <w:r w:rsidRPr="00AF56DD">
        <w:rPr>
          <w:rFonts w:eastAsia="Arial"/>
          <w:color w:val="000000" w:themeColor="text1"/>
          <w:szCs w:val="18"/>
        </w:rPr>
        <w:t>Wānaka</w:t>
      </w:r>
      <w:proofErr w:type="spellEnd"/>
      <w:r w:rsidRPr="00AF56DD">
        <w:rPr>
          <w:rFonts w:eastAsia="Arial"/>
          <w:color w:val="000000" w:themeColor="text1"/>
          <w:szCs w:val="18"/>
        </w:rPr>
        <w:t xml:space="preserve"> </w:t>
      </w:r>
      <w:r w:rsidR="00AF56DD">
        <w:rPr>
          <w:rFonts w:eastAsia="Arial"/>
          <w:color w:val="000000" w:themeColor="text1"/>
          <w:szCs w:val="18"/>
        </w:rPr>
        <w:t xml:space="preserve">- </w:t>
      </w:r>
      <w:r w:rsidRPr="00AF56DD">
        <w:rPr>
          <w:rFonts w:eastAsia="Arial"/>
          <w:color w:val="000000" w:themeColor="text1"/>
          <w:szCs w:val="18"/>
        </w:rPr>
        <w:t>Mt Aspiring Road.</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lastRenderedPageBreak/>
              <w:t xml:space="preserve">Perceptual (Sensory) </w:t>
            </w:r>
            <w:r w:rsidRPr="00C805EF">
              <w:t>Attributes and Values</w:t>
            </w:r>
          </w:p>
          <w:p w14:paraId="0DC5C9D8" w14:textId="1BCCF75A" w:rsidR="00DD163F" w:rsidRDefault="00DD163F" w:rsidP="00725647">
            <w:pPr>
              <w:pStyle w:val="Bodyunnumbered"/>
              <w:rPr>
                <w:noProof/>
              </w:rPr>
            </w:pPr>
            <w:r>
              <w:t xml:space="preserve">Legibility and Expressiveness • Views to the area • Views from the area • Naturalness • Memorability • Transient values • Remoteness / Wildness • Aesthetic qualities and values </w:t>
            </w:r>
            <w:r w:rsidR="00412D00">
              <w:t xml:space="preserve"> </w:t>
            </w:r>
          </w:p>
          <w:p w14:paraId="77DD2747" w14:textId="77777777" w:rsidR="00DD163F" w:rsidRPr="0009022F" w:rsidRDefault="00DD163F" w:rsidP="00725647">
            <w:pPr>
              <w:pStyle w:val="Bodyunnumbered"/>
              <w:rPr>
                <w:noProof/>
              </w:rPr>
            </w:pPr>
          </w:p>
        </w:tc>
      </w:tr>
    </w:tbl>
    <w:p w14:paraId="3BD1F8FE" w14:textId="0922D0F3" w:rsidR="00F60833" w:rsidRDefault="00F60833" w:rsidP="00C805EF">
      <w:pPr>
        <w:pStyle w:val="Minorheading1"/>
      </w:pPr>
      <w:r>
        <w:t xml:space="preserve">Legibility and expressiveness </w:t>
      </w:r>
      <w:r w:rsidR="00764A4D">
        <w:t xml:space="preserve">attributes and </w:t>
      </w:r>
      <w:r>
        <w:t>values</w:t>
      </w:r>
      <w:r w:rsidR="009E491A">
        <w:t>:</w:t>
      </w:r>
    </w:p>
    <w:p w14:paraId="2469EC27" w14:textId="24617911" w:rsidR="008A73F4" w:rsidRDefault="4C9771E2" w:rsidP="00982FEA">
      <w:pPr>
        <w:pStyle w:val="Bodynumberedabc"/>
        <w:numPr>
          <w:ilvl w:val="0"/>
          <w:numId w:val="34"/>
        </w:numPr>
        <w:rPr>
          <w:lang w:val="en-GB" w:eastAsia="en-NZ"/>
        </w:rPr>
      </w:pPr>
      <w:r w:rsidRPr="4C9771E2">
        <w:rPr>
          <w:lang w:val="en-GB" w:eastAsia="en-NZ"/>
        </w:rPr>
        <w:t xml:space="preserve">Legibility of mountain uplift, glacial </w:t>
      </w:r>
      <w:proofErr w:type="gramStart"/>
      <w:r w:rsidRPr="4C9771E2">
        <w:rPr>
          <w:lang w:val="en-GB" w:eastAsia="en-NZ"/>
        </w:rPr>
        <w:t>scarification</w:t>
      </w:r>
      <w:proofErr w:type="gramEnd"/>
      <w:r w:rsidRPr="4C9771E2">
        <w:rPr>
          <w:lang w:val="en-GB" w:eastAsia="en-NZ"/>
        </w:rPr>
        <w:t xml:space="preserve"> and fluvial erosion along the eastern face of the range; series of striking ice-eroded landforms along lake edge; distinctive ‘wedge’ form of the upper Alpha fan; southern ridge of the mountain range that defines the entry to the Cardrona Valley. Formative processes of the PA are legible and highly expressive.</w:t>
      </w:r>
    </w:p>
    <w:p w14:paraId="12B483F9" w14:textId="17B6AEBB" w:rsidR="00F60833" w:rsidRDefault="00F60833" w:rsidP="00C805EF">
      <w:pPr>
        <w:pStyle w:val="Minorheading1"/>
      </w:pPr>
      <w:r>
        <w:t>Particularly important views to and from the area</w:t>
      </w:r>
      <w:r w:rsidR="009E491A">
        <w:t>:</w:t>
      </w:r>
    </w:p>
    <w:p w14:paraId="3D4AFC79" w14:textId="06913632" w:rsidR="003F4021" w:rsidRPr="004C1701" w:rsidRDefault="4C9771E2" w:rsidP="00982FEA">
      <w:pPr>
        <w:pStyle w:val="Bodynumberedabc"/>
        <w:numPr>
          <w:ilvl w:val="0"/>
          <w:numId w:val="34"/>
        </w:numPr>
        <w:rPr>
          <w:lang w:val="en-GB" w:eastAsia="en-NZ"/>
        </w:rPr>
      </w:pPr>
      <w:r w:rsidRPr="4C9771E2">
        <w:rPr>
          <w:lang w:val="en-GB" w:eastAsia="en-NZ"/>
        </w:rPr>
        <w:t>Dramatic and highly valued panoramic views</w:t>
      </w:r>
      <w:r w:rsidR="00E32105">
        <w:rPr>
          <w:lang w:val="en-GB" w:eastAsia="en-NZ"/>
        </w:rPr>
        <w:t xml:space="preserve"> (very popular as ‘selfies’ and postcard images)</w:t>
      </w:r>
      <w:r w:rsidRPr="4C9771E2">
        <w:rPr>
          <w:lang w:val="en-GB" w:eastAsia="en-NZ"/>
        </w:rPr>
        <w:t xml:space="preserve"> from </w:t>
      </w:r>
      <w:proofErr w:type="spellStart"/>
      <w:r w:rsidRPr="4C9771E2">
        <w:rPr>
          <w:lang w:val="en-GB" w:eastAsia="en-NZ"/>
        </w:rPr>
        <w:t>Roys</w:t>
      </w:r>
      <w:proofErr w:type="spellEnd"/>
      <w:r w:rsidRPr="4C9771E2">
        <w:rPr>
          <w:lang w:val="en-GB" w:eastAsia="en-NZ"/>
        </w:rPr>
        <w:t xml:space="preserve"> Peak over Lake </w:t>
      </w:r>
      <w:proofErr w:type="spellStart"/>
      <w:r w:rsidRPr="4C9771E2">
        <w:rPr>
          <w:lang w:val="en-GB" w:eastAsia="en-NZ"/>
        </w:rPr>
        <w:t>Wānaka</w:t>
      </w:r>
      <w:proofErr w:type="spellEnd"/>
      <w:r w:rsidRPr="4C9771E2">
        <w:rPr>
          <w:lang w:val="en-GB" w:eastAsia="en-NZ"/>
        </w:rPr>
        <w:t xml:space="preserve"> and the </w:t>
      </w:r>
      <w:proofErr w:type="spellStart"/>
      <w:r w:rsidRPr="4C9771E2">
        <w:rPr>
          <w:lang w:val="en-GB" w:eastAsia="en-NZ"/>
        </w:rPr>
        <w:t>Motatapu</w:t>
      </w:r>
      <w:proofErr w:type="spellEnd"/>
      <w:r w:rsidRPr="4C9771E2">
        <w:rPr>
          <w:lang w:val="en-GB" w:eastAsia="en-NZ"/>
        </w:rPr>
        <w:t xml:space="preserve"> and </w:t>
      </w:r>
      <w:proofErr w:type="spellStart"/>
      <w:r w:rsidR="00A94AF8">
        <w:rPr>
          <w:lang w:val="en-GB" w:eastAsia="en-NZ"/>
        </w:rPr>
        <w:t>Mātakitaki</w:t>
      </w:r>
      <w:proofErr w:type="spellEnd"/>
      <w:r w:rsidR="00A94AF8">
        <w:rPr>
          <w:lang w:val="en-GB" w:eastAsia="en-NZ"/>
        </w:rPr>
        <w:t xml:space="preserve"> (</w:t>
      </w:r>
      <w:proofErr w:type="spellStart"/>
      <w:r w:rsidRPr="4C9771E2">
        <w:rPr>
          <w:lang w:val="en-GB" w:eastAsia="en-NZ"/>
        </w:rPr>
        <w:t>Matukituki</w:t>
      </w:r>
      <w:proofErr w:type="spellEnd"/>
      <w:r w:rsidR="00A94AF8">
        <w:rPr>
          <w:lang w:val="en-GB" w:eastAsia="en-NZ"/>
        </w:rPr>
        <w:t>)</w:t>
      </w:r>
      <w:r w:rsidRPr="4C9771E2">
        <w:rPr>
          <w:lang w:val="en-GB" w:eastAsia="en-NZ"/>
        </w:rPr>
        <w:t xml:space="preserve"> valleys.</w:t>
      </w:r>
    </w:p>
    <w:p w14:paraId="30B549BF" w14:textId="761ADF73" w:rsidR="00377655" w:rsidRDefault="00B67C98" w:rsidP="00982FEA">
      <w:pPr>
        <w:pStyle w:val="Bodynumberedabc"/>
        <w:numPr>
          <w:ilvl w:val="0"/>
          <w:numId w:val="34"/>
        </w:numPr>
        <w:rPr>
          <w:lang w:val="en-GB" w:eastAsia="en-NZ"/>
        </w:rPr>
      </w:pPr>
      <w:r>
        <w:rPr>
          <w:lang w:val="en-GB" w:eastAsia="en-NZ"/>
        </w:rPr>
        <w:t xml:space="preserve">Views from </w:t>
      </w:r>
      <w:proofErr w:type="spellStart"/>
      <w:r>
        <w:rPr>
          <w:lang w:val="en-GB" w:eastAsia="en-NZ"/>
        </w:rPr>
        <w:t>Wānaka</w:t>
      </w:r>
      <w:proofErr w:type="spellEnd"/>
      <w:r>
        <w:rPr>
          <w:lang w:val="en-GB" w:eastAsia="en-NZ"/>
        </w:rPr>
        <w:t xml:space="preserve"> township, where the distinctive eastern mountain faces</w:t>
      </w:r>
      <w:r w:rsidR="00204B14">
        <w:rPr>
          <w:lang w:val="en-GB" w:eastAsia="en-NZ"/>
        </w:rPr>
        <w:t xml:space="preserve"> and the upper Alpha fan</w:t>
      </w:r>
      <w:r>
        <w:rPr>
          <w:lang w:val="en-GB" w:eastAsia="en-NZ"/>
        </w:rPr>
        <w:t xml:space="preserve"> are visually dominant. </w:t>
      </w:r>
      <w:r w:rsidR="4C9771E2" w:rsidRPr="4C9771E2">
        <w:rPr>
          <w:lang w:val="en-GB" w:eastAsia="en-NZ"/>
        </w:rPr>
        <w:t xml:space="preserve">They form an important part of the scenic quality of the area, because of the massive scale, rugged peaks, coherent appearance and strong contrast with the lake waters and flats. Ironside Hill is an important landmark along the western lakeshore, as together with the Damper Bay headlands it forms the visual boundary of </w:t>
      </w:r>
      <w:proofErr w:type="spellStart"/>
      <w:r w:rsidR="4C9771E2" w:rsidRPr="4C9771E2">
        <w:rPr>
          <w:lang w:val="en-GB" w:eastAsia="en-NZ"/>
        </w:rPr>
        <w:t>Roys</w:t>
      </w:r>
      <w:proofErr w:type="spellEnd"/>
      <w:r w:rsidR="4C9771E2" w:rsidRPr="4C9771E2">
        <w:rPr>
          <w:lang w:val="en-GB" w:eastAsia="en-NZ"/>
        </w:rPr>
        <w:t xml:space="preserve"> Bay to the west.</w:t>
      </w:r>
    </w:p>
    <w:p w14:paraId="5898A915" w14:textId="76BCC9FF" w:rsidR="003E68CB" w:rsidRDefault="003E68CB" w:rsidP="00982FEA">
      <w:pPr>
        <w:pStyle w:val="Bodynumberedabc"/>
        <w:numPr>
          <w:ilvl w:val="0"/>
          <w:numId w:val="34"/>
        </w:numPr>
        <w:rPr>
          <w:lang w:val="en-GB" w:eastAsia="en-NZ"/>
        </w:rPr>
      </w:pPr>
      <w:r>
        <w:rPr>
          <w:lang w:val="en-GB" w:eastAsia="en-NZ"/>
        </w:rPr>
        <w:t xml:space="preserve">Highly attractive views from </w:t>
      </w:r>
      <w:proofErr w:type="spellStart"/>
      <w:r>
        <w:rPr>
          <w:lang w:val="en-GB" w:eastAsia="en-NZ"/>
        </w:rPr>
        <w:t>Wānaka</w:t>
      </w:r>
      <w:proofErr w:type="spellEnd"/>
      <w:r>
        <w:rPr>
          <w:lang w:val="en-GB" w:eastAsia="en-NZ"/>
        </w:rPr>
        <w:t xml:space="preserve"> - Mount Aspiring Road to the close and dominating mountain slopes, with their natural patterns of bracken and shrubland regeneration and exposed schist outcrops and ridges, and across the farmland of the Waterfall Creek to Damper Bay valley to the </w:t>
      </w:r>
      <w:r w:rsidR="00204B14">
        <w:rPr>
          <w:lang w:val="en-GB" w:eastAsia="en-NZ"/>
        </w:rPr>
        <w:t xml:space="preserve">series of hummocky ice-eroded landforms and the more distant lake and mountains. The remaining openness and legibility of the series of </w:t>
      </w:r>
      <w:proofErr w:type="spellStart"/>
      <w:r w:rsidR="00204B14">
        <w:rPr>
          <w:lang w:val="en-GB" w:eastAsia="en-NZ"/>
        </w:rPr>
        <w:t>roches</w:t>
      </w:r>
      <w:proofErr w:type="spellEnd"/>
      <w:r w:rsidR="00204B14">
        <w:rPr>
          <w:lang w:val="en-GB" w:eastAsia="en-NZ"/>
        </w:rPr>
        <w:t xml:space="preserve"> </w:t>
      </w:r>
      <w:proofErr w:type="spellStart"/>
      <w:r w:rsidR="00204B14" w:rsidRPr="002F27EF">
        <w:rPr>
          <w:lang w:val="en-GB" w:eastAsia="en-NZ"/>
        </w:rPr>
        <w:t>moutonnée</w:t>
      </w:r>
      <w:r w:rsidR="00204B14">
        <w:rPr>
          <w:lang w:val="en-GB" w:eastAsia="en-NZ"/>
        </w:rPr>
        <w:t>s</w:t>
      </w:r>
      <w:proofErr w:type="spellEnd"/>
      <w:r w:rsidR="00204B14">
        <w:rPr>
          <w:lang w:val="en-GB" w:eastAsia="en-NZ"/>
        </w:rPr>
        <w:t xml:space="preserve"> along the lake edge contributes to the high quality of these views.</w:t>
      </w:r>
    </w:p>
    <w:p w14:paraId="439E3492" w14:textId="75A9CE67" w:rsidR="00204B14" w:rsidRDefault="00330810" w:rsidP="00982FEA">
      <w:pPr>
        <w:pStyle w:val="Bodynumberedabc"/>
        <w:numPr>
          <w:ilvl w:val="0"/>
          <w:numId w:val="34"/>
        </w:numPr>
        <w:rPr>
          <w:lang w:val="en-GB" w:eastAsia="en-NZ"/>
        </w:rPr>
      </w:pPr>
      <w:r>
        <w:rPr>
          <w:lang w:val="en-GB" w:eastAsia="en-NZ"/>
        </w:rPr>
        <w:t>Spectacular v</w:t>
      </w:r>
      <w:r w:rsidR="00204B14">
        <w:rPr>
          <w:lang w:val="en-GB" w:eastAsia="en-NZ"/>
        </w:rPr>
        <w:t xml:space="preserve">iews from popular trails on the slopes and summit of Mount Iron to the entire </w:t>
      </w:r>
      <w:r>
        <w:rPr>
          <w:lang w:val="en-GB" w:eastAsia="en-NZ"/>
        </w:rPr>
        <w:t>eastern</w:t>
      </w:r>
      <w:r w:rsidR="00204B14">
        <w:rPr>
          <w:lang w:val="en-GB" w:eastAsia="en-NZ"/>
        </w:rPr>
        <w:t xml:space="preserve"> extent of the Mount Alpha</w:t>
      </w:r>
      <w:r>
        <w:rPr>
          <w:lang w:val="en-GB" w:eastAsia="en-NZ"/>
        </w:rPr>
        <w:t xml:space="preserve">/Mount Roy range, including the distinctive wedge-shaped form of the upper Alpha fan, and to the </w:t>
      </w:r>
      <w:r w:rsidR="002800BB">
        <w:rPr>
          <w:lang w:val="en-GB" w:eastAsia="en-NZ"/>
        </w:rPr>
        <w:t>distinctive ice-eroded landforms along the lake edge. The changing effects of light and shade on these landforms and the natural patterns of regenerating indigenous vegetation add to their aesthetic appeal.</w:t>
      </w:r>
    </w:p>
    <w:p w14:paraId="37084036" w14:textId="565A0C19"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9E491A">
        <w:t>:</w:t>
      </w:r>
      <w:r w:rsidR="001C671E">
        <w:t xml:space="preserve"> </w:t>
      </w:r>
    </w:p>
    <w:p w14:paraId="485A048D" w14:textId="1C52722B" w:rsidR="003F4021" w:rsidRPr="003F4021" w:rsidRDefault="00CA3BFF" w:rsidP="00982FEA">
      <w:pPr>
        <w:pStyle w:val="Bodynumberedabc"/>
        <w:numPr>
          <w:ilvl w:val="0"/>
          <w:numId w:val="34"/>
        </w:numPr>
        <w:rPr>
          <w:lang w:eastAsia="en-NZ"/>
        </w:rPr>
      </w:pPr>
      <w:r>
        <w:rPr>
          <w:lang w:eastAsia="en-NZ"/>
        </w:rPr>
        <w:t>H</w:t>
      </w:r>
      <w:r w:rsidR="4C9771E2" w:rsidRPr="4C9771E2">
        <w:rPr>
          <w:lang w:eastAsia="en-NZ"/>
        </w:rPr>
        <w:t xml:space="preserve">igh level of perceived naturalness, despite management of vegetation for pastoral farming. Very few built structures and only limited evidence of landform modification on the mountain slopes and Alpha fan. Presence of alpine </w:t>
      </w:r>
      <w:proofErr w:type="spellStart"/>
      <w:r w:rsidR="4C9771E2" w:rsidRPr="4C9771E2">
        <w:rPr>
          <w:lang w:eastAsia="en-NZ"/>
        </w:rPr>
        <w:t>tussocklands</w:t>
      </w:r>
      <w:proofErr w:type="spellEnd"/>
      <w:r w:rsidR="4C9771E2" w:rsidRPr="4C9771E2">
        <w:rPr>
          <w:lang w:eastAsia="en-NZ"/>
        </w:rPr>
        <w:t xml:space="preserve"> and areas of remnant or regenerating woodland and shrubland. Moderate level of naturalness in the Waterfall Bay to Damper Bay area</w:t>
      </w:r>
      <w:r w:rsidR="004043BE">
        <w:rPr>
          <w:lang w:eastAsia="en-NZ"/>
        </w:rPr>
        <w:t xml:space="preserve">. Natural elements of pasture, vegetation and wetlands remain dominant, but the presence of </w:t>
      </w:r>
      <w:r w:rsidR="00177A69">
        <w:rPr>
          <w:lang w:eastAsia="en-NZ"/>
        </w:rPr>
        <w:t xml:space="preserve">farming/viticultural land </w:t>
      </w:r>
      <w:r w:rsidR="00C166C1">
        <w:rPr>
          <w:lang w:eastAsia="en-NZ"/>
        </w:rPr>
        <w:t>uses,</w:t>
      </w:r>
      <w:r w:rsidR="00177A69">
        <w:rPr>
          <w:lang w:eastAsia="en-NZ"/>
        </w:rPr>
        <w:t xml:space="preserve"> and rural living</w:t>
      </w:r>
      <w:r w:rsidR="004043BE">
        <w:rPr>
          <w:lang w:eastAsia="en-NZ"/>
        </w:rPr>
        <w:t xml:space="preserve"> modifies perceptions of naturalness, particularly from </w:t>
      </w:r>
      <w:proofErr w:type="spellStart"/>
      <w:r w:rsidR="004043BE">
        <w:rPr>
          <w:lang w:eastAsia="en-NZ"/>
        </w:rPr>
        <w:t>Wānaka</w:t>
      </w:r>
      <w:proofErr w:type="spellEnd"/>
      <w:r w:rsidR="004043BE">
        <w:rPr>
          <w:lang w:eastAsia="en-NZ"/>
        </w:rPr>
        <w:t xml:space="preserve"> – Mount Aspiring Road. Users of the Millennium Trail</w:t>
      </w:r>
      <w:r w:rsidR="00361AC5">
        <w:rPr>
          <w:lang w:eastAsia="en-NZ"/>
        </w:rPr>
        <w:t xml:space="preserve"> </w:t>
      </w:r>
      <w:commentRangeStart w:id="19"/>
      <w:r w:rsidR="00361AC5" w:rsidRPr="006E0036">
        <w:rPr>
          <w:color w:val="FF0000"/>
          <w:u w:val="single"/>
          <w:lang w:val="en-GB" w:eastAsia="en-NZ"/>
        </w:rPr>
        <w:t xml:space="preserve">/ </w:t>
      </w:r>
      <w:proofErr w:type="spellStart"/>
      <w:r w:rsidR="00361AC5" w:rsidRPr="006E0036">
        <w:rPr>
          <w:color w:val="FF0000"/>
          <w:u w:val="single"/>
          <w:lang w:val="en-GB" w:eastAsia="en-NZ"/>
        </w:rPr>
        <w:t>Glendhu</w:t>
      </w:r>
      <w:proofErr w:type="spellEnd"/>
      <w:r w:rsidR="00361AC5" w:rsidRPr="006E0036">
        <w:rPr>
          <w:color w:val="FF0000"/>
          <w:u w:val="single"/>
          <w:lang w:val="en-GB" w:eastAsia="en-NZ"/>
        </w:rPr>
        <w:t xml:space="preserve"> Bay Track</w:t>
      </w:r>
      <w:commentRangeEnd w:id="19"/>
      <w:r w:rsidR="00361AC5">
        <w:rPr>
          <w:rStyle w:val="CommentReference"/>
          <w:rFonts w:ascii="Arial Narrow" w:hAnsi="Arial Narrow"/>
        </w:rPr>
        <w:commentReference w:id="19"/>
      </w:r>
      <w:r w:rsidR="004043BE">
        <w:rPr>
          <w:lang w:eastAsia="en-NZ"/>
        </w:rPr>
        <w:t xml:space="preserve"> perceive a higher level of naturalness, as their experience is dominated by the lake, relatively unmodified beaches and </w:t>
      </w:r>
      <w:r w:rsidR="00EA43FD">
        <w:rPr>
          <w:lang w:eastAsia="en-NZ"/>
        </w:rPr>
        <w:t>landforms, and indigenous regeneration around the trail.</w:t>
      </w:r>
    </w:p>
    <w:p w14:paraId="0716530D" w14:textId="578EF34F" w:rsidR="00F60833" w:rsidRDefault="00F60833" w:rsidP="00C805EF">
      <w:pPr>
        <w:pStyle w:val="Minorheading1"/>
      </w:pPr>
      <w:r>
        <w:t>Memorability</w:t>
      </w:r>
      <w:r w:rsidR="00345D5B">
        <w:t xml:space="preserve"> </w:t>
      </w:r>
      <w:r w:rsidR="00052BA6">
        <w:t>attributes and v</w:t>
      </w:r>
      <w:r w:rsidR="00345D5B">
        <w:t>alues</w:t>
      </w:r>
      <w:r w:rsidR="009E491A">
        <w:t>:</w:t>
      </w:r>
      <w:r w:rsidR="00345D5B">
        <w:t xml:space="preserve"> </w:t>
      </w:r>
    </w:p>
    <w:p w14:paraId="7E7CCB79" w14:textId="35601275" w:rsidR="00F60833" w:rsidRPr="006F0C1D" w:rsidRDefault="4C9771E2" w:rsidP="00982FEA">
      <w:pPr>
        <w:pStyle w:val="Bodynumberedabc"/>
        <w:numPr>
          <w:ilvl w:val="0"/>
          <w:numId w:val="34"/>
        </w:numPr>
      </w:pPr>
      <w:r w:rsidRPr="4C9771E2">
        <w:rPr>
          <w:lang w:val="en-GB" w:eastAsia="en-NZ"/>
        </w:rPr>
        <w:t xml:space="preserve">The visual dominance of the mountain range and the landmark qualities of the ice-eroded schist outcrops along the lake edge, contrasting with the lake surface, are significant and valued components of people’s remembered images of </w:t>
      </w:r>
      <w:proofErr w:type="spellStart"/>
      <w:r w:rsidRPr="4C9771E2">
        <w:rPr>
          <w:lang w:val="en-GB" w:eastAsia="en-NZ"/>
        </w:rPr>
        <w:t>Wānaka</w:t>
      </w:r>
      <w:proofErr w:type="spellEnd"/>
      <w:r w:rsidRPr="4C9771E2">
        <w:rPr>
          <w:lang w:val="en-GB" w:eastAsia="en-NZ"/>
        </w:rPr>
        <w:t xml:space="preserve">. </w:t>
      </w:r>
    </w:p>
    <w:p w14:paraId="7909CD81" w14:textId="22190627" w:rsidR="00F60833" w:rsidRDefault="00F60833" w:rsidP="00C805EF">
      <w:pPr>
        <w:pStyle w:val="Minorheading1"/>
      </w:pPr>
      <w:r>
        <w:lastRenderedPageBreak/>
        <w:t xml:space="preserve">Transient </w:t>
      </w:r>
      <w:r w:rsidR="00E07C0A">
        <w:t xml:space="preserve">attributes and </w:t>
      </w:r>
      <w:r>
        <w:t>values</w:t>
      </w:r>
      <w:r w:rsidR="009E491A">
        <w:t>:</w:t>
      </w:r>
    </w:p>
    <w:p w14:paraId="18585C14" w14:textId="4F785089" w:rsidR="00345D5B" w:rsidRDefault="4C9771E2" w:rsidP="00982FEA">
      <w:pPr>
        <w:pStyle w:val="Bodynumberedabc"/>
        <w:numPr>
          <w:ilvl w:val="0"/>
          <w:numId w:val="34"/>
        </w:numPr>
        <w:rPr>
          <w:lang w:val="en-GB" w:eastAsia="en-NZ"/>
        </w:rPr>
      </w:pPr>
      <w:r w:rsidRPr="4C9771E2">
        <w:rPr>
          <w:lang w:val="en-GB" w:eastAsia="en-NZ"/>
        </w:rPr>
        <w:t xml:space="preserve">Changing snow levels, light and shadow patterns on the </w:t>
      </w:r>
      <w:r w:rsidR="00A94AF8">
        <w:rPr>
          <w:lang w:val="en-GB" w:eastAsia="en-NZ"/>
        </w:rPr>
        <w:t xml:space="preserve">open </w:t>
      </w:r>
      <w:r w:rsidRPr="4C9771E2">
        <w:rPr>
          <w:lang w:val="en-GB" w:eastAsia="en-NZ"/>
        </w:rPr>
        <w:t>rugged slopes</w:t>
      </w:r>
      <w:r w:rsidR="002800BB">
        <w:rPr>
          <w:lang w:val="en-GB" w:eastAsia="en-NZ"/>
        </w:rPr>
        <w:t xml:space="preserve"> and </w:t>
      </w:r>
      <w:proofErr w:type="spellStart"/>
      <w:r w:rsidR="002800BB">
        <w:rPr>
          <w:lang w:val="en-GB" w:eastAsia="en-NZ"/>
        </w:rPr>
        <w:t>roches</w:t>
      </w:r>
      <w:proofErr w:type="spellEnd"/>
      <w:r w:rsidR="002800BB">
        <w:rPr>
          <w:lang w:val="en-GB" w:eastAsia="en-NZ"/>
        </w:rPr>
        <w:t xml:space="preserve"> </w:t>
      </w:r>
      <w:proofErr w:type="spellStart"/>
      <w:r w:rsidR="002800BB" w:rsidRPr="002F27EF">
        <w:rPr>
          <w:lang w:val="en-GB" w:eastAsia="en-NZ"/>
        </w:rPr>
        <w:t>moutonnée</w:t>
      </w:r>
      <w:r w:rsidR="002800BB">
        <w:rPr>
          <w:lang w:val="en-GB" w:eastAsia="en-NZ"/>
        </w:rPr>
        <w:t>s</w:t>
      </w:r>
      <w:proofErr w:type="spellEnd"/>
      <w:r w:rsidR="00A94AF8">
        <w:rPr>
          <w:lang w:val="en-GB" w:eastAsia="en-NZ"/>
        </w:rPr>
        <w:t>,</w:t>
      </w:r>
      <w:r w:rsidRPr="4C9771E2">
        <w:rPr>
          <w:lang w:val="en-GB" w:eastAsia="en-NZ"/>
        </w:rPr>
        <w:t xml:space="preserve"> and the </w:t>
      </w:r>
      <w:commentRangeStart w:id="20"/>
      <w:r w:rsidRPr="4C9771E2">
        <w:rPr>
          <w:lang w:val="en-GB" w:eastAsia="en-NZ"/>
        </w:rPr>
        <w:t>changing colours of pasture areas</w:t>
      </w:r>
      <w:commentRangeEnd w:id="20"/>
      <w:r w:rsidR="0082458B">
        <w:rPr>
          <w:rStyle w:val="CommentReference"/>
          <w:rFonts w:ascii="Arial Narrow" w:hAnsi="Arial Narrow"/>
        </w:rPr>
        <w:commentReference w:id="20"/>
      </w:r>
      <w:r w:rsidRPr="4C9771E2">
        <w:rPr>
          <w:lang w:val="en-GB" w:eastAsia="en-NZ"/>
        </w:rPr>
        <w:t>, which are green in some seasons and tawny brown in others.</w:t>
      </w:r>
    </w:p>
    <w:p w14:paraId="0B636E52" w14:textId="350DC196" w:rsidR="00F60833" w:rsidRDefault="00F60833" w:rsidP="00C805EF">
      <w:pPr>
        <w:pStyle w:val="Minorheading1"/>
      </w:pPr>
      <w:r>
        <w:t xml:space="preserve">Remoteness and </w:t>
      </w:r>
      <w:r w:rsidR="00E07C0A">
        <w:t>w</w:t>
      </w:r>
      <w:r>
        <w:t>ildness</w:t>
      </w:r>
      <w:r w:rsidR="00345D5B">
        <w:t xml:space="preserve"> </w:t>
      </w:r>
      <w:r w:rsidR="00E07C0A">
        <w:t xml:space="preserve">attributes and </w:t>
      </w:r>
      <w:r w:rsidR="00345D5B">
        <w:t>values</w:t>
      </w:r>
      <w:r w:rsidR="009E491A">
        <w:t>:</w:t>
      </w:r>
    </w:p>
    <w:p w14:paraId="5B197BA9" w14:textId="1B318357" w:rsidR="00892748" w:rsidRPr="00E07C0A" w:rsidRDefault="4C9771E2" w:rsidP="00982FEA">
      <w:pPr>
        <w:pStyle w:val="Bodynumberedabc"/>
        <w:numPr>
          <w:ilvl w:val="0"/>
          <w:numId w:val="34"/>
        </w:numPr>
        <w:rPr>
          <w:lang w:val="en-GB" w:eastAsia="en-NZ"/>
        </w:rPr>
      </w:pPr>
      <w:r w:rsidRPr="4C9771E2">
        <w:rPr>
          <w:lang w:val="en-GB" w:eastAsia="en-NZ"/>
        </w:rPr>
        <w:t xml:space="preserve">Due to its proximity to urban </w:t>
      </w:r>
      <w:proofErr w:type="spellStart"/>
      <w:r w:rsidRPr="4C9771E2">
        <w:rPr>
          <w:lang w:val="en-GB" w:eastAsia="en-NZ"/>
        </w:rPr>
        <w:t>Wānaka</w:t>
      </w:r>
      <w:proofErr w:type="spellEnd"/>
      <w:r w:rsidRPr="4C9771E2">
        <w:rPr>
          <w:lang w:val="en-GB" w:eastAsia="en-NZ"/>
        </w:rPr>
        <w:t xml:space="preserve"> and the farming or rural living land uses</w:t>
      </w:r>
      <w:r w:rsidR="002800BB">
        <w:rPr>
          <w:lang w:val="en-GB" w:eastAsia="en-NZ"/>
        </w:rPr>
        <w:t xml:space="preserve"> in the valley</w:t>
      </w:r>
      <w:r w:rsidRPr="4C9771E2">
        <w:rPr>
          <w:lang w:val="en-GB" w:eastAsia="en-NZ"/>
        </w:rPr>
        <w:t xml:space="preserve">, the majority of the PA does not have a strong sense of remoteness. However, people using the Spotts Creek route over Mount Alpha to the Cardrona Valley experience a high level of remoteness and wildness.  </w:t>
      </w:r>
    </w:p>
    <w:p w14:paraId="470B4E49" w14:textId="6BC872E7" w:rsidR="00F60833" w:rsidRDefault="00F60833" w:rsidP="00892748">
      <w:pPr>
        <w:pStyle w:val="Minorheading1"/>
      </w:pPr>
      <w:r w:rsidRPr="006F0C1D">
        <w:t xml:space="preserve">Aesthetic </w:t>
      </w:r>
      <w:r w:rsidR="00764A4D">
        <w:t>attributes</w:t>
      </w:r>
      <w:r w:rsidRPr="006F0C1D">
        <w:t xml:space="preserve"> and values</w:t>
      </w:r>
      <w:r w:rsidR="009E491A">
        <w:t>:</w:t>
      </w:r>
      <w:r w:rsidR="006F0C1D" w:rsidRPr="006F0C1D">
        <w:t xml:space="preserve"> </w:t>
      </w:r>
    </w:p>
    <w:p w14:paraId="48940122" w14:textId="20283000" w:rsidR="00B94817" w:rsidRDefault="4C9771E2" w:rsidP="00982FEA">
      <w:pPr>
        <w:pStyle w:val="Bodynumberedabc"/>
        <w:numPr>
          <w:ilvl w:val="0"/>
          <w:numId w:val="34"/>
        </w:numPr>
        <w:rPr>
          <w:lang w:val="en-GB" w:eastAsia="en-NZ"/>
        </w:rPr>
      </w:pPr>
      <w:r w:rsidRPr="4C9771E2">
        <w:rPr>
          <w:lang w:val="en-GB" w:eastAsia="en-NZ"/>
        </w:rPr>
        <w:t xml:space="preserve">The experience of the attributes outlined above by a large local and visitor audience in </w:t>
      </w:r>
      <w:proofErr w:type="spellStart"/>
      <w:r w:rsidRPr="4C9771E2">
        <w:rPr>
          <w:lang w:val="en-GB" w:eastAsia="en-NZ"/>
        </w:rPr>
        <w:t>Wānaka</w:t>
      </w:r>
      <w:proofErr w:type="spellEnd"/>
      <w:r w:rsidRPr="4C9771E2">
        <w:rPr>
          <w:lang w:val="en-GB" w:eastAsia="en-NZ"/>
        </w:rPr>
        <w:t xml:space="preserve"> township, on public roads and on the Millennium</w:t>
      </w:r>
      <w:r w:rsidR="00361AC5">
        <w:rPr>
          <w:lang w:val="en-GB" w:eastAsia="en-NZ"/>
        </w:rPr>
        <w:t xml:space="preserve"> </w:t>
      </w:r>
      <w:commentRangeStart w:id="21"/>
      <w:r w:rsidR="00361AC5" w:rsidRPr="00361AC5">
        <w:rPr>
          <w:color w:val="FF0000"/>
          <w:u w:val="single"/>
          <w:lang w:val="en-GB" w:eastAsia="en-NZ"/>
        </w:rPr>
        <w:t xml:space="preserve">Trail / </w:t>
      </w:r>
      <w:proofErr w:type="spellStart"/>
      <w:r w:rsidR="00361AC5" w:rsidRPr="00361AC5">
        <w:rPr>
          <w:color w:val="FF0000"/>
          <w:u w:val="single"/>
          <w:lang w:val="en-GB" w:eastAsia="en-NZ"/>
        </w:rPr>
        <w:t>Glendhu</w:t>
      </w:r>
      <w:proofErr w:type="spellEnd"/>
      <w:r w:rsidR="00361AC5" w:rsidRPr="00361AC5">
        <w:rPr>
          <w:color w:val="FF0000"/>
          <w:u w:val="single"/>
          <w:lang w:val="en-GB" w:eastAsia="en-NZ"/>
        </w:rPr>
        <w:t xml:space="preserve"> Bay Track</w:t>
      </w:r>
      <w:r w:rsidRPr="00361AC5">
        <w:rPr>
          <w:color w:val="FF0000"/>
          <w:lang w:val="en-GB" w:eastAsia="en-NZ"/>
        </w:rPr>
        <w:t xml:space="preserve"> </w:t>
      </w:r>
      <w:commentRangeEnd w:id="21"/>
      <w:r w:rsidR="00361AC5">
        <w:rPr>
          <w:rStyle w:val="CommentReference"/>
          <w:rFonts w:ascii="Arial Narrow" w:hAnsi="Arial Narrow"/>
        </w:rPr>
        <w:commentReference w:id="21"/>
      </w:r>
      <w:r w:rsidRPr="4C9771E2">
        <w:rPr>
          <w:lang w:val="en-GB" w:eastAsia="en-NZ"/>
        </w:rPr>
        <w:t xml:space="preserve">and </w:t>
      </w:r>
      <w:proofErr w:type="spellStart"/>
      <w:r w:rsidRPr="4C9771E2">
        <w:rPr>
          <w:lang w:val="en-GB" w:eastAsia="en-NZ"/>
        </w:rPr>
        <w:t>Roys</w:t>
      </w:r>
      <w:proofErr w:type="spellEnd"/>
      <w:r w:rsidRPr="4C9771E2">
        <w:rPr>
          <w:lang w:val="en-GB" w:eastAsia="en-NZ"/>
        </w:rPr>
        <w:t xml:space="preserve"> Peak tracks.</w:t>
      </w:r>
    </w:p>
    <w:p w14:paraId="5B6B5AAD" w14:textId="7639823F" w:rsidR="00B94817" w:rsidRDefault="4C9771E2" w:rsidP="00982FEA">
      <w:pPr>
        <w:pStyle w:val="Bodynumberedabc"/>
        <w:numPr>
          <w:ilvl w:val="0"/>
          <w:numId w:val="34"/>
        </w:numPr>
        <w:rPr>
          <w:lang w:val="en-GB" w:eastAsia="en-NZ"/>
        </w:rPr>
      </w:pPr>
      <w:r w:rsidRPr="4C9771E2">
        <w:rPr>
          <w:lang w:val="en-GB" w:eastAsia="en-NZ"/>
        </w:rPr>
        <w:t>More specifically, this includes:</w:t>
      </w:r>
    </w:p>
    <w:p w14:paraId="6661886F" w14:textId="561FF4F8" w:rsidR="00767CCF" w:rsidRDefault="00767CCF" w:rsidP="00B05119">
      <w:pPr>
        <w:pStyle w:val="Bodynumberedabc"/>
        <w:numPr>
          <w:ilvl w:val="0"/>
          <w:numId w:val="19"/>
        </w:numPr>
        <w:rPr>
          <w:lang w:val="en-GB" w:eastAsia="en-NZ"/>
        </w:rPr>
      </w:pPr>
      <w:r>
        <w:rPr>
          <w:lang w:val="en-GB" w:eastAsia="en-NZ"/>
        </w:rPr>
        <w:t xml:space="preserve">The </w:t>
      </w:r>
      <w:r w:rsidR="00CC1617">
        <w:rPr>
          <w:lang w:val="en-GB" w:eastAsia="en-NZ"/>
        </w:rPr>
        <w:t>spectacular</w:t>
      </w:r>
      <w:r w:rsidR="00E041FE">
        <w:rPr>
          <w:lang w:val="en-GB" w:eastAsia="en-NZ"/>
        </w:rPr>
        <w:t xml:space="preserve"> and dominating eastern faces of the range and their contrast with the lower ice-eroded shelf</w:t>
      </w:r>
      <w:r w:rsidR="000F2EA9">
        <w:rPr>
          <w:lang w:val="en-GB" w:eastAsia="en-NZ"/>
        </w:rPr>
        <w:t xml:space="preserve"> and lake waters.</w:t>
      </w:r>
    </w:p>
    <w:p w14:paraId="5DA4F24B" w14:textId="1B63F608" w:rsidR="00767CCF" w:rsidRDefault="00767CCF" w:rsidP="00B05119">
      <w:pPr>
        <w:pStyle w:val="Bodynumberedabc"/>
        <w:numPr>
          <w:ilvl w:val="0"/>
          <w:numId w:val="19"/>
        </w:numPr>
        <w:rPr>
          <w:lang w:val="en-GB" w:eastAsia="en-NZ"/>
        </w:rPr>
      </w:pPr>
      <w:r>
        <w:rPr>
          <w:lang w:val="en-GB" w:eastAsia="en-NZ"/>
        </w:rPr>
        <w:t xml:space="preserve">The </w:t>
      </w:r>
      <w:r w:rsidR="000F2EA9">
        <w:rPr>
          <w:lang w:val="en-GB" w:eastAsia="en-NZ"/>
        </w:rPr>
        <w:t xml:space="preserve">openness of the landforms and their resulting </w:t>
      </w:r>
      <w:r w:rsidR="00CC1617">
        <w:rPr>
          <w:lang w:val="en-GB" w:eastAsia="en-NZ"/>
        </w:rPr>
        <w:t xml:space="preserve">high level of </w:t>
      </w:r>
      <w:r w:rsidR="000F2EA9">
        <w:rPr>
          <w:lang w:val="en-GB" w:eastAsia="en-NZ"/>
        </w:rPr>
        <w:t>expressiveness.</w:t>
      </w:r>
    </w:p>
    <w:p w14:paraId="64E24907" w14:textId="1B7AA4EC" w:rsidR="00CC1617" w:rsidRDefault="00CC1617" w:rsidP="00B05119">
      <w:pPr>
        <w:pStyle w:val="Bodynumberedabc"/>
        <w:numPr>
          <w:ilvl w:val="0"/>
          <w:numId w:val="19"/>
        </w:numPr>
        <w:rPr>
          <w:lang w:val="en-GB" w:eastAsia="en-NZ"/>
        </w:rPr>
      </w:pPr>
      <w:r>
        <w:rPr>
          <w:lang w:val="en-GB" w:eastAsia="en-NZ"/>
        </w:rPr>
        <w:t xml:space="preserve">The distinctive more gently sloping and smoother form of the upper Alpha fan. </w:t>
      </w:r>
    </w:p>
    <w:p w14:paraId="44AD2302" w14:textId="45875E87" w:rsidR="00767CCF" w:rsidRDefault="00767CCF" w:rsidP="00B05119">
      <w:pPr>
        <w:pStyle w:val="Bodynumberedabc"/>
        <w:numPr>
          <w:ilvl w:val="0"/>
          <w:numId w:val="19"/>
        </w:numPr>
        <w:rPr>
          <w:lang w:val="en-GB" w:eastAsia="en-NZ"/>
        </w:rPr>
      </w:pPr>
      <w:r>
        <w:rPr>
          <w:lang w:val="en-GB" w:eastAsia="en-NZ"/>
        </w:rPr>
        <w:t xml:space="preserve">The </w:t>
      </w:r>
      <w:r w:rsidR="00CC1617">
        <w:rPr>
          <w:lang w:val="en-GB" w:eastAsia="en-NZ"/>
        </w:rPr>
        <w:t>striking</w:t>
      </w:r>
      <w:r w:rsidR="000F2EA9">
        <w:rPr>
          <w:lang w:val="en-GB" w:eastAsia="en-NZ"/>
        </w:rPr>
        <w:t xml:space="preserve"> series of unmodified schist outcrops along the lakeshore, enclosing </w:t>
      </w:r>
      <w:proofErr w:type="spellStart"/>
      <w:r w:rsidR="000F2EA9">
        <w:rPr>
          <w:lang w:val="en-GB" w:eastAsia="en-NZ"/>
        </w:rPr>
        <w:t>Roys</w:t>
      </w:r>
      <w:proofErr w:type="spellEnd"/>
      <w:r w:rsidR="000F2EA9">
        <w:rPr>
          <w:lang w:val="en-GB" w:eastAsia="en-NZ"/>
        </w:rPr>
        <w:t xml:space="preserve"> Bay.</w:t>
      </w:r>
    </w:p>
    <w:p w14:paraId="57581111" w14:textId="3D2FE76C" w:rsidR="00767CCF" w:rsidRDefault="00767CCF" w:rsidP="00B05119">
      <w:pPr>
        <w:pStyle w:val="Bodynumberedabc"/>
        <w:numPr>
          <w:ilvl w:val="0"/>
          <w:numId w:val="19"/>
        </w:numPr>
        <w:rPr>
          <w:lang w:val="en-GB" w:eastAsia="en-NZ"/>
        </w:rPr>
      </w:pPr>
      <w:r>
        <w:rPr>
          <w:lang w:val="en-GB" w:eastAsia="en-NZ"/>
        </w:rPr>
        <w:t xml:space="preserve">The </w:t>
      </w:r>
      <w:r w:rsidR="000F2EA9">
        <w:rPr>
          <w:lang w:val="en-GB" w:eastAsia="en-NZ"/>
        </w:rPr>
        <w:t xml:space="preserve">very high national and international profile of the </w:t>
      </w:r>
      <w:proofErr w:type="spellStart"/>
      <w:r w:rsidR="000F2EA9">
        <w:rPr>
          <w:lang w:val="en-GB" w:eastAsia="en-NZ"/>
        </w:rPr>
        <w:t>Roys</w:t>
      </w:r>
      <w:proofErr w:type="spellEnd"/>
      <w:r w:rsidR="000F2EA9">
        <w:rPr>
          <w:lang w:val="en-GB" w:eastAsia="en-NZ"/>
        </w:rPr>
        <w:t xml:space="preserve"> Peak track and the spectacular panoramic views available from the summit.</w:t>
      </w:r>
    </w:p>
    <w:p w14:paraId="75A6B33B" w14:textId="77777777" w:rsidR="00F064F5" w:rsidRDefault="00B94817" w:rsidP="00B05119">
      <w:pPr>
        <w:pStyle w:val="Bodynumberedabc"/>
        <w:numPr>
          <w:ilvl w:val="0"/>
          <w:numId w:val="19"/>
        </w:numPr>
        <w:rPr>
          <w:lang w:val="en-GB" w:eastAsia="en-NZ"/>
        </w:rPr>
      </w:pPr>
      <w:r w:rsidRPr="001A23D2">
        <w:rPr>
          <w:lang w:val="en-GB" w:eastAsia="en-NZ"/>
        </w:rPr>
        <w:t xml:space="preserve">At a finer scale, </w:t>
      </w:r>
      <w:r w:rsidR="00F064F5">
        <w:rPr>
          <w:lang w:val="en-GB" w:eastAsia="en-NZ"/>
        </w:rPr>
        <w:t>the following aspects contribute to the aesthetic appeal:</w:t>
      </w:r>
    </w:p>
    <w:p w14:paraId="62C5596F" w14:textId="2E9B6AFB" w:rsidR="00F064F5" w:rsidRDefault="00767CCF" w:rsidP="00B05119">
      <w:pPr>
        <w:pStyle w:val="Bodynumberedabc"/>
        <w:numPr>
          <w:ilvl w:val="0"/>
          <w:numId w:val="20"/>
        </w:numPr>
        <w:rPr>
          <w:lang w:val="en-GB" w:eastAsia="en-NZ"/>
        </w:rPr>
      </w:pPr>
      <w:r>
        <w:rPr>
          <w:lang w:val="en-GB" w:eastAsia="en-NZ"/>
        </w:rPr>
        <w:t xml:space="preserve">the </w:t>
      </w:r>
      <w:proofErr w:type="spellStart"/>
      <w:r>
        <w:rPr>
          <w:lang w:val="en-GB" w:eastAsia="en-NZ"/>
        </w:rPr>
        <w:t>tussocklands</w:t>
      </w:r>
      <w:proofErr w:type="spellEnd"/>
      <w:r>
        <w:rPr>
          <w:lang w:val="en-GB" w:eastAsia="en-NZ"/>
        </w:rPr>
        <w:t xml:space="preserve"> and </w:t>
      </w:r>
      <w:r w:rsidR="000F2EA9">
        <w:rPr>
          <w:lang w:val="en-GB" w:eastAsia="en-NZ"/>
        </w:rPr>
        <w:t xml:space="preserve">mosaic of </w:t>
      </w:r>
      <w:r>
        <w:rPr>
          <w:lang w:val="en-GB" w:eastAsia="en-NZ"/>
        </w:rPr>
        <w:t>indigenous</w:t>
      </w:r>
      <w:r w:rsidR="000F2EA9">
        <w:rPr>
          <w:lang w:val="en-GB" w:eastAsia="en-NZ"/>
        </w:rPr>
        <w:t xml:space="preserve"> vegetation</w:t>
      </w:r>
      <w:r>
        <w:rPr>
          <w:lang w:val="en-GB" w:eastAsia="en-NZ"/>
        </w:rPr>
        <w:t xml:space="preserve"> on the mountain slopes</w:t>
      </w:r>
      <w:r w:rsidR="00CC1617">
        <w:rPr>
          <w:lang w:val="en-GB" w:eastAsia="en-NZ"/>
        </w:rPr>
        <w:t>, creek gullies and schist outcrops</w:t>
      </w:r>
      <w:r w:rsidR="00F064F5">
        <w:rPr>
          <w:lang w:val="en-GB" w:eastAsia="en-NZ"/>
        </w:rPr>
        <w:t>;</w:t>
      </w:r>
    </w:p>
    <w:p w14:paraId="59A5667B" w14:textId="01CE2DB9" w:rsidR="00B639C2" w:rsidRDefault="00B639C2" w:rsidP="00B05119">
      <w:pPr>
        <w:pStyle w:val="Bodynumberedabc"/>
        <w:numPr>
          <w:ilvl w:val="0"/>
          <w:numId w:val="20"/>
        </w:numPr>
        <w:rPr>
          <w:lang w:val="en-GB" w:eastAsia="en-NZ"/>
        </w:rPr>
      </w:pPr>
      <w:r>
        <w:rPr>
          <w:lang w:val="en-GB" w:eastAsia="en-NZ"/>
        </w:rPr>
        <w:t xml:space="preserve">the play of light and shadow on the </w:t>
      </w:r>
      <w:r w:rsidR="006E7541">
        <w:rPr>
          <w:lang w:val="en-GB" w:eastAsia="en-NZ"/>
        </w:rPr>
        <w:t xml:space="preserve">open topography of the </w:t>
      </w:r>
      <w:r>
        <w:rPr>
          <w:lang w:val="en-GB" w:eastAsia="en-NZ"/>
        </w:rPr>
        <w:t>mountain slopes</w:t>
      </w:r>
      <w:r w:rsidR="000F2EA9">
        <w:rPr>
          <w:lang w:val="en-GB" w:eastAsia="en-NZ"/>
        </w:rPr>
        <w:t xml:space="preserve"> and schist</w:t>
      </w:r>
      <w:r w:rsidR="002800BB">
        <w:rPr>
          <w:lang w:val="en-GB" w:eastAsia="en-NZ"/>
        </w:rPr>
        <w:t>/moraine landforms</w:t>
      </w:r>
      <w:r>
        <w:rPr>
          <w:lang w:val="en-GB" w:eastAsia="en-NZ"/>
        </w:rPr>
        <w:t>;</w:t>
      </w:r>
    </w:p>
    <w:p w14:paraId="54D142CD" w14:textId="14315B85" w:rsidR="00F60833" w:rsidRPr="006E7541" w:rsidRDefault="00764A4D" w:rsidP="006E7541">
      <w:pPr>
        <w:pStyle w:val="Bodynumberedabc"/>
        <w:numPr>
          <w:ilvl w:val="0"/>
          <w:numId w:val="20"/>
        </w:numPr>
        <w:rPr>
          <w:lang w:val="en-GB" w:eastAsia="en-NZ"/>
        </w:rPr>
      </w:pPr>
      <w:r>
        <w:rPr>
          <w:lang w:val="en-GB" w:eastAsia="en-NZ"/>
        </w:rPr>
        <w:t xml:space="preserve">the </w:t>
      </w:r>
      <w:r w:rsidR="00F71F07">
        <w:rPr>
          <w:lang w:val="en-GB" w:eastAsia="en-NZ"/>
        </w:rPr>
        <w:t>low-density</w:t>
      </w:r>
      <w:r w:rsidR="00937CB2">
        <w:rPr>
          <w:lang w:val="en-GB" w:eastAsia="en-NZ"/>
        </w:rPr>
        <w:t xml:space="preserve"> </w:t>
      </w:r>
      <w:r>
        <w:rPr>
          <w:lang w:val="en-GB" w:eastAsia="en-NZ"/>
        </w:rPr>
        <w:t xml:space="preserve">rural character </w:t>
      </w:r>
      <w:r w:rsidR="000F2EA9">
        <w:rPr>
          <w:lang w:val="en-GB" w:eastAsia="en-NZ"/>
        </w:rPr>
        <w:t>of the Waterfall Creek to Damper Bay area</w:t>
      </w:r>
      <w:r w:rsidR="00937CB2">
        <w:rPr>
          <w:lang w:val="en-GB" w:eastAsia="en-NZ"/>
        </w:rPr>
        <w:t xml:space="preserve">, with domestication </w:t>
      </w:r>
      <w:r w:rsidR="00CC1617">
        <w:rPr>
          <w:lang w:val="en-GB" w:eastAsia="en-NZ"/>
        </w:rPr>
        <w:t>largely screened from public places by topography or vegetation</w:t>
      </w:r>
      <w:r w:rsidR="000F2EA9">
        <w:rPr>
          <w:lang w:val="en-GB" w:eastAsia="en-NZ"/>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commentRangeStart w:id="22"/>
      <w:commentRangeStart w:id="23"/>
      <w:r>
        <w:t xml:space="preserve">Rating scale: seven-point scale ranging from </w:t>
      </w:r>
      <w:r w:rsidRPr="00D72EE6">
        <w:rPr>
          <w:b/>
          <w:bCs/>
        </w:rPr>
        <w:t>Very Low</w:t>
      </w:r>
      <w:r>
        <w:t xml:space="preserve"> to </w:t>
      </w:r>
      <w:r w:rsidRPr="00D72EE6">
        <w:rPr>
          <w:b/>
          <w:bCs/>
        </w:rPr>
        <w:t>Very High</w:t>
      </w:r>
      <w:r>
        <w:t>.</w:t>
      </w:r>
      <w:commentRangeEnd w:id="22"/>
      <w:r w:rsidR="00364961">
        <w:rPr>
          <w:rStyle w:val="CommentReference"/>
          <w:rFonts w:ascii="Arial Narrow" w:hAnsi="Arial Narrow"/>
        </w:rPr>
        <w:commentReference w:id="22"/>
      </w:r>
      <w:commentRangeEnd w:id="23"/>
      <w:r w:rsidR="00797B76">
        <w:rPr>
          <w:rStyle w:val="CommentReference"/>
          <w:rFonts w:ascii="Arial Narrow" w:hAnsi="Arial Narrow"/>
        </w:rPr>
        <w:commentReference w:id="23"/>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2FB90813" w:rsidR="00200DE6" w:rsidRDefault="004F402C" w:rsidP="00200DE6">
      <w:pPr>
        <w:pStyle w:val="Body"/>
      </w:pPr>
      <w:r>
        <w:t xml:space="preserve">The physical, </w:t>
      </w:r>
      <w:proofErr w:type="gramStart"/>
      <w:r>
        <w:t>associative</w:t>
      </w:r>
      <w:proofErr w:type="gramEnd"/>
      <w:r>
        <w:t xml:space="preserve"> and perceptual attributes and values </w:t>
      </w:r>
      <w:r w:rsidR="00A33F1D">
        <w:t xml:space="preserve">described above for </w:t>
      </w:r>
      <w:r w:rsidR="00410D6D">
        <w:t xml:space="preserve">PA ONL </w:t>
      </w:r>
      <w:r w:rsidR="00CC1617">
        <w:t>Mount Alpha</w:t>
      </w:r>
      <w:r w:rsidR="00A33F1D">
        <w:t xml:space="preserve"> </w:t>
      </w:r>
      <w:r>
        <w:t>come together and can be summarised as follows</w:t>
      </w:r>
      <w:r w:rsidR="00200DE6" w:rsidRPr="00200DE6">
        <w:t>:</w:t>
      </w:r>
    </w:p>
    <w:p w14:paraId="4D60DBF8" w14:textId="22E6F573" w:rsidR="00200DE6" w:rsidRPr="009E491A" w:rsidRDefault="1319E065" w:rsidP="00B05119">
      <w:pPr>
        <w:pStyle w:val="Body"/>
        <w:numPr>
          <w:ilvl w:val="0"/>
          <w:numId w:val="11"/>
        </w:numPr>
      </w:pPr>
      <w:r w:rsidRPr="1319E065">
        <w:rPr>
          <w:b/>
          <w:bCs/>
        </w:rPr>
        <w:t>High physical values</w:t>
      </w:r>
      <w:r>
        <w:t xml:space="preserve"> as a consequence of the largely unmodified mountainous landform, alluvial fans and </w:t>
      </w:r>
      <w:proofErr w:type="spellStart"/>
      <w:r w:rsidRPr="1319E065">
        <w:rPr>
          <w:lang w:val="en-GB" w:eastAsia="en-NZ"/>
        </w:rPr>
        <w:t>r</w:t>
      </w:r>
      <w:r w:rsidR="00A94AF8">
        <w:rPr>
          <w:lang w:val="en-GB" w:eastAsia="en-NZ"/>
        </w:rPr>
        <w:t>o</w:t>
      </w:r>
      <w:r w:rsidRPr="1319E065">
        <w:rPr>
          <w:lang w:val="en-GB" w:eastAsia="en-NZ"/>
        </w:rPr>
        <w:t>che</w:t>
      </w:r>
      <w:r w:rsidR="00A94AF8">
        <w:rPr>
          <w:lang w:val="en-GB" w:eastAsia="en-NZ"/>
        </w:rPr>
        <w:t>s</w:t>
      </w:r>
      <w:proofErr w:type="spellEnd"/>
      <w:r w:rsidRPr="1319E065">
        <w:rPr>
          <w:lang w:val="en-GB" w:eastAsia="en-NZ"/>
        </w:rPr>
        <w:t xml:space="preserve"> </w:t>
      </w:r>
      <w:proofErr w:type="spellStart"/>
      <w:r w:rsidRPr="00A94AF8">
        <w:rPr>
          <w:lang w:val="en-GB" w:eastAsia="en-NZ"/>
        </w:rPr>
        <w:t>moutonnée</w:t>
      </w:r>
      <w:r w:rsidR="00A94AF8" w:rsidRPr="00A94AF8">
        <w:rPr>
          <w:lang w:val="en-GB" w:eastAsia="en-NZ"/>
        </w:rPr>
        <w:t>s</w:t>
      </w:r>
      <w:proofErr w:type="spellEnd"/>
      <w:r w:rsidR="002800BB">
        <w:rPr>
          <w:lang w:val="en-GB" w:eastAsia="en-NZ"/>
        </w:rPr>
        <w:t>,</w:t>
      </w:r>
      <w:r>
        <w:t xml:space="preserve"> the presence of </w:t>
      </w:r>
      <w:commentRangeStart w:id="24"/>
      <w:r w:rsidR="00424DF5" w:rsidRPr="00424DF5">
        <w:rPr>
          <w:color w:val="FF0000"/>
          <w:u w:val="single"/>
        </w:rPr>
        <w:t xml:space="preserve">native forest </w:t>
      </w:r>
      <w:r w:rsidR="00424DF5">
        <w:rPr>
          <w:color w:val="FF0000"/>
          <w:u w:val="single"/>
        </w:rPr>
        <w:t xml:space="preserve">and shrubland </w:t>
      </w:r>
      <w:r w:rsidR="00424DF5" w:rsidRPr="00424DF5">
        <w:rPr>
          <w:color w:val="FF0000"/>
          <w:u w:val="single"/>
        </w:rPr>
        <w:t>regeneration,</w:t>
      </w:r>
      <w:r w:rsidR="00424DF5">
        <w:t xml:space="preserve"> </w:t>
      </w:r>
      <w:r>
        <w:t xml:space="preserve">indigenous </w:t>
      </w:r>
      <w:proofErr w:type="spellStart"/>
      <w:r>
        <w:t>tussocklands</w:t>
      </w:r>
      <w:proofErr w:type="spellEnd"/>
      <w:r>
        <w:t xml:space="preserve"> </w:t>
      </w:r>
      <w:r w:rsidRPr="00424DF5">
        <w:rPr>
          <w:strike/>
          <w:color w:val="FF0000"/>
        </w:rPr>
        <w:t>and regenerating shrublands</w:t>
      </w:r>
      <w:commentRangeEnd w:id="24"/>
      <w:r w:rsidR="00424DF5">
        <w:rPr>
          <w:rStyle w:val="CommentReference"/>
          <w:rFonts w:ascii="Arial Narrow" w:hAnsi="Arial Narrow"/>
        </w:rPr>
        <w:commentReference w:id="24"/>
      </w:r>
      <w:r w:rsidR="002800BB">
        <w:t xml:space="preserve">, and the mana whenua features </w:t>
      </w:r>
      <w:r w:rsidR="00177A69">
        <w:t>associated with</w:t>
      </w:r>
      <w:r w:rsidR="002800BB">
        <w:t xml:space="preserve"> the area</w:t>
      </w:r>
      <w:r w:rsidRPr="009E491A">
        <w:rPr>
          <w:lang w:val="en-GB"/>
        </w:rPr>
        <w:t xml:space="preserve">.  </w:t>
      </w:r>
    </w:p>
    <w:p w14:paraId="24C39E2F" w14:textId="1F2CBCAF" w:rsidR="004F402C" w:rsidRPr="00B639C2" w:rsidRDefault="00A94AF8" w:rsidP="00B639C2">
      <w:pPr>
        <w:pStyle w:val="Body"/>
        <w:numPr>
          <w:ilvl w:val="0"/>
          <w:numId w:val="11"/>
        </w:numPr>
        <w:rPr>
          <w:b/>
          <w:bCs/>
        </w:rPr>
      </w:pPr>
      <w:r w:rsidRPr="009E491A">
        <w:rPr>
          <w:b/>
          <w:bCs/>
        </w:rPr>
        <w:lastRenderedPageBreak/>
        <w:t>Very h</w:t>
      </w:r>
      <w:r w:rsidR="004F402C" w:rsidRPr="009E491A">
        <w:rPr>
          <w:b/>
          <w:bCs/>
        </w:rPr>
        <w:t>igh associative values</w:t>
      </w:r>
      <w:r w:rsidR="004F402C" w:rsidRPr="009E491A">
        <w:t xml:space="preserve"> relating to</w:t>
      </w:r>
      <w:r w:rsidR="00177A69">
        <w:t xml:space="preserve"> mana whenua associations, including</w:t>
      </w:r>
      <w:r w:rsidR="00B639C2" w:rsidRPr="009E491A">
        <w:t xml:space="preserve"> </w:t>
      </w:r>
      <w:proofErr w:type="spellStart"/>
      <w:r w:rsidR="003A1C6F" w:rsidRPr="00526F15">
        <w:t>kāika</w:t>
      </w:r>
      <w:proofErr w:type="spellEnd"/>
      <w:r w:rsidR="003A1C6F" w:rsidRPr="00526F15">
        <w:t xml:space="preserve">, </w:t>
      </w:r>
      <w:proofErr w:type="spellStart"/>
      <w:r w:rsidR="003A1C6F" w:rsidRPr="00526F15">
        <w:t>mahika</w:t>
      </w:r>
      <w:proofErr w:type="spellEnd"/>
      <w:r w:rsidR="003A1C6F" w:rsidRPr="00526F15">
        <w:t xml:space="preserve"> kai, </w:t>
      </w:r>
      <w:proofErr w:type="spellStart"/>
      <w:r w:rsidR="003A1C6F" w:rsidRPr="00526F15">
        <w:t>ara</w:t>
      </w:r>
      <w:proofErr w:type="spellEnd"/>
      <w:r w:rsidR="003A1C6F" w:rsidRPr="00526F15">
        <w:t xml:space="preserve"> </w:t>
      </w:r>
      <w:proofErr w:type="spellStart"/>
      <w:r w:rsidR="003A1C6F" w:rsidRPr="00526F15">
        <w:t>tawhito</w:t>
      </w:r>
      <w:proofErr w:type="spellEnd"/>
      <w:r w:rsidR="003A1C6F" w:rsidRPr="00526F15">
        <w:t xml:space="preserve">, </w:t>
      </w:r>
      <w:proofErr w:type="spellStart"/>
      <w:r w:rsidR="003A1C6F" w:rsidRPr="00526F15">
        <w:t>nohoaka</w:t>
      </w:r>
      <w:proofErr w:type="spellEnd"/>
      <w:r w:rsidR="003A1C6F" w:rsidRPr="00526F15">
        <w:t xml:space="preserve">, urupā and wāhi </w:t>
      </w:r>
      <w:proofErr w:type="spellStart"/>
      <w:r w:rsidR="003A1C6F" w:rsidRPr="00526F15">
        <w:t>taoka</w:t>
      </w:r>
      <w:proofErr w:type="spellEnd"/>
      <w:r w:rsidR="003A1C6F">
        <w:t>,</w:t>
      </w:r>
      <w:r w:rsidR="00CC1617" w:rsidRPr="009E491A">
        <w:t xml:space="preserve"> </w:t>
      </w:r>
      <w:r w:rsidR="003A1C6F">
        <w:t>t</w:t>
      </w:r>
      <w:r w:rsidR="006E7541" w:rsidRPr="009E491A">
        <w:t xml:space="preserve">he </w:t>
      </w:r>
      <w:r w:rsidR="00CC1617" w:rsidRPr="009E491A">
        <w:t xml:space="preserve">ability to access and experience the </w:t>
      </w:r>
      <w:r w:rsidR="00E320C5" w:rsidRPr="009E491A">
        <w:t xml:space="preserve">landscape and </w:t>
      </w:r>
      <w:r w:rsidR="00B639C2" w:rsidRPr="009E491A">
        <w:t>t</w:t>
      </w:r>
      <w:r w:rsidR="004F402C" w:rsidRPr="009E491A">
        <w:t xml:space="preserve">he </w:t>
      </w:r>
      <w:r w:rsidR="00B639C2" w:rsidRPr="009E491A">
        <w:t xml:space="preserve">very </w:t>
      </w:r>
      <w:r w:rsidR="004F402C" w:rsidRPr="009E491A">
        <w:t>strong shared and recognised values</w:t>
      </w:r>
      <w:r w:rsidR="00E320C5" w:rsidRPr="009E491A">
        <w:t xml:space="preserve"> as part of the sense of place and aesthetic</w:t>
      </w:r>
      <w:r w:rsidR="00E320C5">
        <w:t xml:space="preserve"> quality experience</w:t>
      </w:r>
      <w:r w:rsidR="006E7541">
        <w:t>d</w:t>
      </w:r>
      <w:r w:rsidR="00E320C5">
        <w:t xml:space="preserve"> by residents of and visitors to </w:t>
      </w:r>
      <w:proofErr w:type="spellStart"/>
      <w:r w:rsidR="00E320C5">
        <w:t>Wānaka</w:t>
      </w:r>
      <w:proofErr w:type="spellEnd"/>
      <w:r w:rsidR="00E320C5">
        <w:t xml:space="preserve">. </w:t>
      </w:r>
    </w:p>
    <w:p w14:paraId="09E51110" w14:textId="72070E80" w:rsidR="004F402C" w:rsidRDefault="00A94AF8" w:rsidP="00B05119">
      <w:pPr>
        <w:pStyle w:val="Body"/>
        <w:numPr>
          <w:ilvl w:val="0"/>
          <w:numId w:val="11"/>
        </w:numPr>
      </w:pPr>
      <w:r>
        <w:rPr>
          <w:b/>
          <w:bCs/>
        </w:rPr>
        <w:t xml:space="preserve">Very </w:t>
      </w:r>
      <w:r w:rsidR="00ED3771">
        <w:rPr>
          <w:b/>
          <w:bCs/>
        </w:rPr>
        <w:t>h</w:t>
      </w:r>
      <w:r w:rsidR="00793932" w:rsidRPr="00793932">
        <w:rPr>
          <w:b/>
          <w:bCs/>
        </w:rPr>
        <w:t>igh</w:t>
      </w:r>
      <w:r w:rsidR="00200DE6" w:rsidRPr="00200DE6">
        <w:t xml:space="preserve"> </w:t>
      </w:r>
      <w:r w:rsidR="00200DE6" w:rsidRPr="004F402C">
        <w:rPr>
          <w:b/>
          <w:bCs/>
        </w:rPr>
        <w:t>perceptual values</w:t>
      </w:r>
      <w:r w:rsidR="00200DE6" w:rsidRPr="00200DE6">
        <w:t xml:space="preserve"> relating to</w:t>
      </w:r>
      <w:r w:rsidR="006E7541">
        <w:t>:</w:t>
      </w:r>
      <w:r w:rsidR="00B639C2">
        <w:t xml:space="preserve"> </w:t>
      </w:r>
    </w:p>
    <w:p w14:paraId="0FDE8CFA" w14:textId="23F32EDA" w:rsidR="00A33F1D" w:rsidRDefault="0077309A" w:rsidP="00B05119">
      <w:pPr>
        <w:pStyle w:val="Body"/>
        <w:numPr>
          <w:ilvl w:val="0"/>
          <w:numId w:val="21"/>
        </w:numPr>
      </w:pPr>
      <w:r>
        <w:t>T</w:t>
      </w:r>
      <w:r w:rsidR="00200DE6" w:rsidRPr="00200DE6">
        <w:t>he expressiveness</w:t>
      </w:r>
      <w:r w:rsidR="00A33F1D">
        <w:t xml:space="preserve"> values </w:t>
      </w:r>
      <w:r w:rsidR="00E320C5">
        <w:t>as a result of the open character and legible uplift, glacial and fluvial formative processes</w:t>
      </w:r>
      <w:r w:rsidR="006E7541">
        <w:t>;</w:t>
      </w:r>
      <w:r w:rsidR="00E320C5">
        <w:t xml:space="preserve"> </w:t>
      </w:r>
    </w:p>
    <w:p w14:paraId="58A1DE77" w14:textId="075D3618" w:rsidR="00DB51A2" w:rsidRDefault="0077309A" w:rsidP="00B05119">
      <w:pPr>
        <w:pStyle w:val="Body"/>
        <w:numPr>
          <w:ilvl w:val="0"/>
          <w:numId w:val="21"/>
        </w:numPr>
      </w:pPr>
      <w:r>
        <w:t>T</w:t>
      </w:r>
      <w:r w:rsidR="00DB51A2">
        <w:t xml:space="preserve">he </w:t>
      </w:r>
      <w:r w:rsidR="00E320C5">
        <w:t xml:space="preserve">high </w:t>
      </w:r>
      <w:r w:rsidR="00DB51A2">
        <w:t xml:space="preserve">aesthetic and memorability values </w:t>
      </w:r>
      <w:r w:rsidR="00ED14E6">
        <w:t>due to</w:t>
      </w:r>
      <w:r w:rsidR="00DB51A2">
        <w:t xml:space="preserve"> </w:t>
      </w:r>
      <w:r w:rsidR="00E320C5">
        <w:t xml:space="preserve">the proximity to urban </w:t>
      </w:r>
      <w:proofErr w:type="spellStart"/>
      <w:r w:rsidR="00E320C5">
        <w:t>Wānaka</w:t>
      </w:r>
      <w:proofErr w:type="spellEnd"/>
      <w:r w:rsidR="006E7541">
        <w:t>,</w:t>
      </w:r>
      <w:r w:rsidR="00E320C5">
        <w:t xml:space="preserve"> the dominant scale, highly attractive character and visual coherence of the PA, and its contrast with urban areas and the lake waters. </w:t>
      </w:r>
    </w:p>
    <w:p w14:paraId="65B43C11" w14:textId="2D96AC69" w:rsidR="00DB51A2" w:rsidRDefault="00DB51A2" w:rsidP="00B05119">
      <w:pPr>
        <w:pStyle w:val="Body"/>
        <w:numPr>
          <w:ilvl w:val="0"/>
          <w:numId w:val="21"/>
        </w:numPr>
      </w:pPr>
      <w:r>
        <w:t>A</w:t>
      </w:r>
      <w:r w:rsidR="00ED14E6">
        <w:t>n</w:t>
      </w:r>
      <w:r>
        <w:t xml:space="preserve"> impression of </w:t>
      </w:r>
      <w:r w:rsidR="00ED14E6">
        <w:t xml:space="preserve">high </w:t>
      </w:r>
      <w:r>
        <w:t xml:space="preserve">naturalness arising from the </w:t>
      </w:r>
      <w:r w:rsidR="00E320C5">
        <w:t>legible and unmodified landform and the limited extent of built structures.</w:t>
      </w:r>
      <w:r w:rsidR="00B639C2">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77777777" w:rsidR="00C77755" w:rsidRDefault="00C77755" w:rsidP="00C77755">
      <w:pPr>
        <w:pStyle w:val="Body"/>
        <w:spacing w:after="0"/>
      </w:pPr>
    </w:p>
    <w:p w14:paraId="131385CC" w14:textId="5131C082" w:rsidR="00F60833" w:rsidRDefault="00111F26" w:rsidP="00F60833">
      <w:pPr>
        <w:pStyle w:val="Body"/>
      </w:pPr>
      <w:r>
        <w:t>The landscape capacity of the PA ONL</w:t>
      </w:r>
      <w:r w:rsidR="00410D6D">
        <w:t xml:space="preserve"> </w:t>
      </w:r>
      <w:r w:rsidR="00E320C5">
        <w:t>Mount Alpha</w:t>
      </w:r>
      <w:r>
        <w:t xml:space="preserve"> for a range of activities is set out below.</w:t>
      </w:r>
    </w:p>
    <w:p w14:paraId="6F008EDD" w14:textId="2CEE6774" w:rsidR="00F60833" w:rsidRDefault="0077309A" w:rsidP="00550A68">
      <w:pPr>
        <w:pStyle w:val="Body"/>
        <w:numPr>
          <w:ilvl w:val="0"/>
          <w:numId w:val="10"/>
        </w:numPr>
      </w:pPr>
      <w:r>
        <w:rPr>
          <w:b/>
          <w:bCs/>
        </w:rPr>
        <w:t>C</w:t>
      </w:r>
      <w:r w:rsidR="00F60833" w:rsidRPr="00914DA4">
        <w:rPr>
          <w:b/>
          <w:bCs/>
        </w:rPr>
        <w:t>ommercial recreational activities</w:t>
      </w:r>
      <w:r w:rsidR="00E619DB">
        <w:t xml:space="preserve"> – </w:t>
      </w:r>
      <w:r w:rsidR="00381B0F" w:rsidRPr="00C078B9">
        <w:rPr>
          <w:b/>
          <w:bCs/>
        </w:rPr>
        <w:t>some</w:t>
      </w:r>
      <w:r w:rsidR="00381B0F">
        <w:t xml:space="preserve"> </w:t>
      </w:r>
      <w:r w:rsidR="00C078B9">
        <w:t xml:space="preserve">landscape </w:t>
      </w:r>
      <w:r w:rsidR="00E619DB">
        <w:t xml:space="preserve">capacity </w:t>
      </w:r>
      <w:r w:rsidR="00914DA4">
        <w:t xml:space="preserve">for </w:t>
      </w:r>
      <w:commentRangeStart w:id="25"/>
      <w:r w:rsidR="00964D3D" w:rsidRPr="00DB4B0D">
        <w:rPr>
          <w:u w:val="single"/>
        </w:rPr>
        <w:t xml:space="preserve">small scale </w:t>
      </w:r>
      <w:r w:rsidR="00051CA2" w:rsidRPr="00DB4B0D">
        <w:rPr>
          <w:u w:val="single"/>
        </w:rPr>
        <w:t>and low-key</w:t>
      </w:r>
      <w:commentRangeEnd w:id="25"/>
      <w:r w:rsidR="00051CA2" w:rsidRPr="00DB4B0D">
        <w:rPr>
          <w:rStyle w:val="CommentReference"/>
          <w:rFonts w:ascii="Arial Narrow" w:hAnsi="Arial Narrow"/>
          <w:u w:val="single"/>
        </w:rPr>
        <w:commentReference w:id="25"/>
      </w:r>
      <w:r w:rsidR="00051CA2">
        <w:t xml:space="preserve"> </w:t>
      </w:r>
      <w:r w:rsidR="00914DA4">
        <w:t>activities</w:t>
      </w:r>
      <w:r w:rsidR="00964D3D">
        <w:t xml:space="preserve"> that do not require built infrastructure</w:t>
      </w:r>
      <w:r w:rsidR="00A94AF8">
        <w:t xml:space="preserve"> on the mountain slopes and upper Alpha fan</w:t>
      </w:r>
      <w:r w:rsidR="00964D3D">
        <w:t xml:space="preserve">. </w:t>
      </w:r>
      <w:r w:rsidR="00964D3D" w:rsidRPr="00C078B9">
        <w:rPr>
          <w:b/>
          <w:bCs/>
        </w:rPr>
        <w:t>Limited</w:t>
      </w:r>
      <w:r w:rsidR="00964D3D">
        <w:t xml:space="preserve"> </w:t>
      </w:r>
      <w:r w:rsidR="00C078B9">
        <w:t xml:space="preserve">landscape </w:t>
      </w:r>
      <w:r w:rsidR="00964D3D">
        <w:t>capacity for infrastructure associated with commercial recreation in the Waterfall Creek to Damper Bay area and on the southern moraine plateau</w:t>
      </w:r>
      <w:r w:rsidR="00320517">
        <w:t xml:space="preserve"> </w:t>
      </w:r>
      <w:r w:rsidR="00A31B49">
        <w:t xml:space="preserve">that is: </w:t>
      </w:r>
      <w:r w:rsidRPr="0077309A">
        <w:rPr>
          <w:lang w:val="en-GB"/>
        </w:rPr>
        <w:t>co-located with existing consented facilities</w:t>
      </w:r>
      <w:r w:rsidR="00A31B49">
        <w:rPr>
          <w:lang w:val="en-GB"/>
        </w:rPr>
        <w:t>;</w:t>
      </w:r>
      <w:r w:rsidRPr="0077309A">
        <w:rPr>
          <w:lang w:val="en-GB"/>
        </w:rPr>
        <w:t xml:space="preserve"> designed to be </w:t>
      </w:r>
      <w:r w:rsidR="00A31B49">
        <w:rPr>
          <w:lang w:val="en-GB"/>
        </w:rPr>
        <w:t xml:space="preserve">of a sympathetic scale, </w:t>
      </w:r>
      <w:proofErr w:type="gramStart"/>
      <w:r w:rsidR="00A31B49">
        <w:rPr>
          <w:lang w:val="en-GB"/>
        </w:rPr>
        <w:t>appearance</w:t>
      </w:r>
      <w:proofErr w:type="gramEnd"/>
      <w:r w:rsidR="00A31B49">
        <w:rPr>
          <w:lang w:val="en-GB"/>
        </w:rPr>
        <w:t xml:space="preserve"> and character; </w:t>
      </w:r>
      <w:r w:rsidR="00AF0B2A">
        <w:rPr>
          <w:lang w:val="en-GB"/>
        </w:rPr>
        <w:t>integrate appreciable landscape restoration and enhancement</w:t>
      </w:r>
      <w:r w:rsidR="008803CE">
        <w:rPr>
          <w:lang w:val="en-GB"/>
        </w:rPr>
        <w:t xml:space="preserve"> </w:t>
      </w:r>
      <w:r w:rsidR="008803CE" w:rsidRPr="008E707F">
        <w:rPr>
          <w:lang w:val="en-GB"/>
        </w:rPr>
        <w:t>and</w:t>
      </w:r>
      <w:r w:rsidR="00AF0B2A">
        <w:rPr>
          <w:lang w:val="en-GB"/>
        </w:rPr>
        <w:t xml:space="preserve"> </w:t>
      </w:r>
      <w:r w:rsidR="00A31B49">
        <w:rPr>
          <w:lang w:val="en-GB"/>
        </w:rPr>
        <w:t>enhance public access</w:t>
      </w:r>
      <w:r w:rsidR="005D5C88">
        <w:rPr>
          <w:lang w:val="en-GB"/>
        </w:rPr>
        <w:t xml:space="preserve"> (where appropriate)</w:t>
      </w:r>
      <w:commentRangeStart w:id="26"/>
      <w:r w:rsidR="00A31B49" w:rsidRPr="008803CE">
        <w:rPr>
          <w:strike/>
          <w:lang w:val="en-GB"/>
        </w:rPr>
        <w:t xml:space="preserve">; </w:t>
      </w:r>
      <w:r w:rsidRPr="008803CE">
        <w:rPr>
          <w:strike/>
          <w:lang w:val="en-GB"/>
        </w:rPr>
        <w:t>and</w:t>
      </w:r>
      <w:r w:rsidR="00C078B9" w:rsidRPr="008803CE">
        <w:rPr>
          <w:strike/>
          <w:lang w:val="en-GB"/>
        </w:rPr>
        <w:t xml:space="preserve"> protects</w:t>
      </w:r>
      <w:r w:rsidRPr="008803CE">
        <w:rPr>
          <w:strike/>
          <w:lang w:val="en-GB"/>
        </w:rPr>
        <w:t xml:space="preserve"> the area’s ONL values</w:t>
      </w:r>
      <w:r>
        <w:rPr>
          <w:lang w:val="en-GB"/>
        </w:rPr>
        <w:t>.</w:t>
      </w:r>
      <w:commentRangeEnd w:id="26"/>
      <w:r w:rsidR="008E707F">
        <w:rPr>
          <w:rStyle w:val="CommentReference"/>
          <w:rFonts w:ascii="Arial Narrow" w:hAnsi="Arial Narrow"/>
        </w:rPr>
        <w:commentReference w:id="26"/>
      </w:r>
    </w:p>
    <w:p w14:paraId="0375B77D" w14:textId="7C399536" w:rsidR="00F60833" w:rsidRDefault="4C9771E2" w:rsidP="00550A68">
      <w:pPr>
        <w:pStyle w:val="Body"/>
        <w:numPr>
          <w:ilvl w:val="0"/>
          <w:numId w:val="10"/>
        </w:numPr>
      </w:pPr>
      <w:r w:rsidRPr="4C9771E2">
        <w:rPr>
          <w:b/>
          <w:bCs/>
        </w:rPr>
        <w:t xml:space="preserve">Visitor accommodation and tourism related activities </w:t>
      </w:r>
      <w:r w:rsidRPr="4C9771E2">
        <w:rPr>
          <w:lang w:val="en-GB"/>
        </w:rPr>
        <w:t xml:space="preserve">– </w:t>
      </w:r>
      <w:r w:rsidRPr="00C078B9">
        <w:rPr>
          <w:b/>
          <w:bCs/>
          <w:lang w:val="en-GB"/>
        </w:rPr>
        <w:t>no</w:t>
      </w:r>
      <w:r w:rsidRPr="4C9771E2">
        <w:rPr>
          <w:lang w:val="en-GB"/>
        </w:rPr>
        <w:t xml:space="preserve"> </w:t>
      </w:r>
      <w:r w:rsidR="00C078B9">
        <w:rPr>
          <w:lang w:val="en-GB"/>
        </w:rPr>
        <w:t xml:space="preserve">landscape </w:t>
      </w:r>
      <w:r w:rsidRPr="4C9771E2">
        <w:rPr>
          <w:lang w:val="en-GB"/>
        </w:rPr>
        <w:t xml:space="preserve">capacity on the mountain range or upper Alpha </w:t>
      </w:r>
      <w:r w:rsidRPr="00A31B49">
        <w:rPr>
          <w:lang w:val="en-GB"/>
        </w:rPr>
        <w:t xml:space="preserve">fan </w:t>
      </w:r>
      <w:commentRangeStart w:id="27"/>
      <w:r w:rsidRPr="00813D6A">
        <w:rPr>
          <w:strike/>
          <w:color w:val="FF0000"/>
          <w:lang w:val="en-GB"/>
        </w:rPr>
        <w:t xml:space="preserve">for </w:t>
      </w:r>
      <w:r w:rsidR="00C078B9" w:rsidRPr="00813D6A">
        <w:rPr>
          <w:strike/>
          <w:color w:val="FF0000"/>
          <w:lang w:val="en-GB"/>
        </w:rPr>
        <w:t xml:space="preserve">visitor </w:t>
      </w:r>
      <w:r w:rsidRPr="00813D6A">
        <w:rPr>
          <w:strike/>
          <w:color w:val="FF0000"/>
          <w:lang w:val="en-GB"/>
        </w:rPr>
        <w:t>accommodation</w:t>
      </w:r>
      <w:commentRangeEnd w:id="27"/>
      <w:r w:rsidR="00813D6A">
        <w:rPr>
          <w:rStyle w:val="CommentReference"/>
          <w:rFonts w:ascii="Arial Narrow" w:hAnsi="Arial Narrow"/>
        </w:rPr>
        <w:commentReference w:id="27"/>
      </w:r>
      <w:r w:rsidR="00C078B9">
        <w:rPr>
          <w:lang w:val="en-GB"/>
        </w:rPr>
        <w:t xml:space="preserve">. </w:t>
      </w:r>
      <w:commentRangeStart w:id="28"/>
      <w:r w:rsidR="00C078B9" w:rsidRPr="00C078B9">
        <w:rPr>
          <w:b/>
          <w:bCs/>
          <w:lang w:val="en-GB"/>
        </w:rPr>
        <w:t>V</w:t>
      </w:r>
      <w:r w:rsidRPr="00C078B9">
        <w:rPr>
          <w:b/>
          <w:bCs/>
          <w:lang w:val="en-GB"/>
        </w:rPr>
        <w:t>ery limited</w:t>
      </w:r>
      <w:commentRangeEnd w:id="28"/>
      <w:r w:rsidR="0082458B">
        <w:rPr>
          <w:rStyle w:val="CommentReference"/>
          <w:rFonts w:ascii="Arial Narrow" w:hAnsi="Arial Narrow"/>
        </w:rPr>
        <w:commentReference w:id="28"/>
      </w:r>
      <w:r w:rsidRPr="4C9771E2">
        <w:rPr>
          <w:lang w:val="en-GB"/>
        </w:rPr>
        <w:t xml:space="preserve"> </w:t>
      </w:r>
      <w:r w:rsidR="00C078B9">
        <w:rPr>
          <w:lang w:val="en-GB"/>
        </w:rPr>
        <w:t xml:space="preserve">landscape </w:t>
      </w:r>
      <w:r w:rsidRPr="4C9771E2">
        <w:rPr>
          <w:lang w:val="en-GB"/>
        </w:rPr>
        <w:t xml:space="preserve">capacity in the </w:t>
      </w:r>
      <w:r>
        <w:t xml:space="preserve">Waterfall Creek to Damper Bay area and on the southern moraine plateau </w:t>
      </w:r>
      <w:r w:rsidRPr="00A31B49">
        <w:rPr>
          <w:lang w:val="en-GB"/>
        </w:rPr>
        <w:t>for visitor accommodation activities</w:t>
      </w:r>
      <w:r w:rsidR="00346F83">
        <w:rPr>
          <w:lang w:val="en-GB"/>
        </w:rPr>
        <w:t xml:space="preserve">. </w:t>
      </w:r>
      <w:commentRangeStart w:id="29"/>
      <w:r w:rsidR="00346F83" w:rsidRPr="00346F83">
        <w:rPr>
          <w:b/>
          <w:bCs/>
          <w:color w:val="FF0000"/>
          <w:u w:val="single"/>
          <w:lang w:val="en-GB"/>
        </w:rPr>
        <w:t>Extremely limited</w:t>
      </w:r>
      <w:r w:rsidR="00346F83" w:rsidRPr="00346F83">
        <w:rPr>
          <w:color w:val="FF0000"/>
          <w:u w:val="single"/>
          <w:lang w:val="en-GB"/>
        </w:rPr>
        <w:t xml:space="preserve"> landscape capacity for tourism related activities</w:t>
      </w:r>
      <w:r w:rsidR="00346F83">
        <w:rPr>
          <w:color w:val="FF0000"/>
          <w:u w:val="single"/>
          <w:lang w:val="en-GB"/>
        </w:rPr>
        <w:t>. Both activities shall be</w:t>
      </w:r>
      <w:r w:rsidRPr="4C9771E2">
        <w:rPr>
          <w:lang w:val="en-GB"/>
        </w:rPr>
        <w:t xml:space="preserve"> </w:t>
      </w:r>
      <w:r w:rsidRPr="00346F83">
        <w:rPr>
          <w:strike/>
          <w:color w:val="FF0000"/>
          <w:lang w:val="en-GB"/>
        </w:rPr>
        <w:t>that are</w:t>
      </w:r>
      <w:commentRangeEnd w:id="29"/>
      <w:r w:rsidR="0079539F">
        <w:rPr>
          <w:rStyle w:val="CommentReference"/>
          <w:rFonts w:ascii="Arial Narrow" w:hAnsi="Arial Narrow"/>
        </w:rPr>
        <w:commentReference w:id="29"/>
      </w:r>
      <w:r w:rsidRPr="00346F83">
        <w:rPr>
          <w:color w:val="FF0000"/>
          <w:lang w:val="en-GB"/>
        </w:rPr>
        <w:t xml:space="preserve"> </w:t>
      </w:r>
      <w:r w:rsidRPr="4C9771E2">
        <w:rPr>
          <w:lang w:val="en-GB"/>
        </w:rPr>
        <w:t xml:space="preserve">co-located with existing consented </w:t>
      </w:r>
      <w:r w:rsidR="00921A43">
        <w:rPr>
          <w:lang w:val="en-GB"/>
        </w:rPr>
        <w:t>activities</w:t>
      </w:r>
      <w:r w:rsidRPr="4C9771E2">
        <w:rPr>
          <w:lang w:val="en-GB"/>
        </w:rPr>
        <w:t xml:space="preserve">, </w:t>
      </w:r>
      <w:r w:rsidR="00A31B49" w:rsidRPr="0077309A">
        <w:rPr>
          <w:lang w:val="en-GB"/>
        </w:rPr>
        <w:t xml:space="preserve">designed to be </w:t>
      </w:r>
      <w:r w:rsidR="00A31B49">
        <w:rPr>
          <w:lang w:val="en-GB"/>
        </w:rPr>
        <w:t xml:space="preserve">of a sympathetic scale, </w:t>
      </w:r>
      <w:proofErr w:type="gramStart"/>
      <w:r w:rsidR="00A31B49">
        <w:rPr>
          <w:lang w:val="en-GB"/>
        </w:rPr>
        <w:t>appearance</w:t>
      </w:r>
      <w:proofErr w:type="gramEnd"/>
      <w:r w:rsidR="00A31B49">
        <w:rPr>
          <w:lang w:val="en-GB"/>
        </w:rPr>
        <w:t xml:space="preserve"> and character; integrate appreciable landscape restoration and enhancement; enhance public access</w:t>
      </w:r>
      <w:r w:rsidR="005D5C88">
        <w:rPr>
          <w:lang w:val="en-GB"/>
        </w:rPr>
        <w:t xml:space="preserve"> (where appropriate)</w:t>
      </w:r>
      <w:r w:rsidR="008803CE">
        <w:rPr>
          <w:lang w:val="en-GB"/>
        </w:rPr>
        <w:t xml:space="preserve"> and</w:t>
      </w:r>
      <w:r w:rsidR="00A31B49">
        <w:rPr>
          <w:lang w:val="en-GB"/>
        </w:rPr>
        <w:t xml:space="preserve"> have a low key ‘rural’ character</w:t>
      </w:r>
      <w:commentRangeStart w:id="30"/>
      <w:r w:rsidR="00A31B49" w:rsidRPr="008803CE">
        <w:rPr>
          <w:strike/>
          <w:lang w:val="en-GB"/>
        </w:rPr>
        <w:t xml:space="preserve">; and </w:t>
      </w:r>
      <w:r w:rsidR="00C078B9" w:rsidRPr="008803CE">
        <w:rPr>
          <w:strike/>
          <w:lang w:val="en-GB"/>
        </w:rPr>
        <w:t xml:space="preserve">protect </w:t>
      </w:r>
      <w:r w:rsidR="00A31B49" w:rsidRPr="008803CE">
        <w:rPr>
          <w:strike/>
          <w:lang w:val="en-GB"/>
        </w:rPr>
        <w:t>the area’s ONL values</w:t>
      </w:r>
      <w:commentRangeEnd w:id="30"/>
      <w:r w:rsidR="008E707F">
        <w:rPr>
          <w:rStyle w:val="CommentReference"/>
          <w:rFonts w:ascii="Arial Narrow" w:hAnsi="Arial Narrow"/>
        </w:rPr>
        <w:commentReference w:id="30"/>
      </w:r>
      <w:r w:rsidR="00A31B49">
        <w:rPr>
          <w:lang w:val="en-GB"/>
        </w:rPr>
        <w:t>.</w:t>
      </w:r>
      <w:r w:rsidR="00C078B9">
        <w:rPr>
          <w:lang w:val="en-GB"/>
        </w:rPr>
        <w:t xml:space="preserve"> </w:t>
      </w:r>
      <w:commentRangeStart w:id="31"/>
      <w:r w:rsidR="00C078B9" w:rsidRPr="00346F83">
        <w:rPr>
          <w:b/>
          <w:bCs/>
          <w:strike/>
          <w:color w:val="FF0000"/>
          <w:lang w:val="en-GB"/>
        </w:rPr>
        <w:t xml:space="preserve">No </w:t>
      </w:r>
      <w:r w:rsidR="00C078B9" w:rsidRPr="00346F83">
        <w:rPr>
          <w:strike/>
          <w:color w:val="FF0000"/>
          <w:lang w:val="en-GB"/>
        </w:rPr>
        <w:t>landscape capacity for tourism related activities.</w:t>
      </w:r>
      <w:commentRangeEnd w:id="31"/>
      <w:r w:rsidR="00044E8E">
        <w:rPr>
          <w:rStyle w:val="CommentReference"/>
          <w:rFonts w:ascii="Arial Narrow" w:hAnsi="Arial Narrow"/>
        </w:rPr>
        <w:commentReference w:id="31"/>
      </w:r>
    </w:p>
    <w:p w14:paraId="560CEBFC" w14:textId="0A3EBC7E" w:rsidR="00F60833" w:rsidRDefault="0077309A" w:rsidP="00550A68">
      <w:pPr>
        <w:pStyle w:val="Body"/>
        <w:numPr>
          <w:ilvl w:val="0"/>
          <w:numId w:val="10"/>
        </w:numPr>
      </w:pPr>
      <w:r>
        <w:rPr>
          <w:b/>
          <w:bCs/>
        </w:rPr>
        <w:t>U</w:t>
      </w:r>
      <w:r w:rsidR="00F60833" w:rsidRPr="00914DA4">
        <w:rPr>
          <w:b/>
          <w:bCs/>
        </w:rPr>
        <w:t>rban expansions</w:t>
      </w:r>
      <w:r w:rsidR="00914DA4">
        <w:t xml:space="preserve"> – </w:t>
      </w:r>
      <w:r w:rsidR="00914DA4" w:rsidRPr="00A46471">
        <w:rPr>
          <w:b/>
          <w:bCs/>
        </w:rPr>
        <w:t>no</w:t>
      </w:r>
      <w:r w:rsidR="00914DA4">
        <w:t xml:space="preserve"> landscape capacity</w:t>
      </w:r>
      <w:r>
        <w:t>.</w:t>
      </w:r>
    </w:p>
    <w:p w14:paraId="48C5F784" w14:textId="5D5823C4" w:rsidR="00F60833" w:rsidRPr="00281B84" w:rsidRDefault="0077309A" w:rsidP="00550A68">
      <w:pPr>
        <w:pStyle w:val="Body"/>
        <w:numPr>
          <w:ilvl w:val="0"/>
          <w:numId w:val="10"/>
        </w:numPr>
      </w:pPr>
      <w:r w:rsidRPr="00281B84">
        <w:rPr>
          <w:b/>
          <w:bCs/>
        </w:rPr>
        <w:t>I</w:t>
      </w:r>
      <w:r w:rsidR="00F60833" w:rsidRPr="00281B84">
        <w:rPr>
          <w:b/>
          <w:bCs/>
        </w:rPr>
        <w:t>ntensive agriculture</w:t>
      </w:r>
      <w:r w:rsidR="00914DA4" w:rsidRPr="00281B84">
        <w:t xml:space="preserve"> – </w:t>
      </w:r>
      <w:r w:rsidR="00381B0F" w:rsidRPr="00C078B9">
        <w:rPr>
          <w:b/>
          <w:bCs/>
        </w:rPr>
        <w:t>some</w:t>
      </w:r>
      <w:r w:rsidR="00381B0F" w:rsidRPr="00281B84">
        <w:t xml:space="preserve"> </w:t>
      </w:r>
      <w:r w:rsidR="00C078B9">
        <w:t xml:space="preserve">landscape </w:t>
      </w:r>
      <w:r w:rsidR="00381B0F" w:rsidRPr="00281B84">
        <w:t xml:space="preserve">capacity </w:t>
      </w:r>
      <w:r w:rsidR="00964D3D">
        <w:rPr>
          <w:lang w:val="en-GB"/>
        </w:rPr>
        <w:t xml:space="preserve">in the </w:t>
      </w:r>
      <w:r w:rsidR="00964D3D">
        <w:t>Waterfall Creek to Damper Bay area and on the southern moraine plateau</w:t>
      </w:r>
      <w:r w:rsidRPr="00281B84">
        <w:t>.</w:t>
      </w:r>
      <w:r w:rsidR="00964D3D">
        <w:t xml:space="preserve"> </w:t>
      </w:r>
      <w:r w:rsidR="00964D3D" w:rsidRPr="00C078B9">
        <w:rPr>
          <w:b/>
          <w:bCs/>
        </w:rPr>
        <w:t>Limited</w:t>
      </w:r>
      <w:r w:rsidR="00964D3D">
        <w:t xml:space="preserve"> </w:t>
      </w:r>
      <w:r w:rsidR="00C078B9">
        <w:t xml:space="preserve">landscape </w:t>
      </w:r>
      <w:r w:rsidR="00964D3D">
        <w:t>capacity on the upper Alpha Fan.</w:t>
      </w:r>
      <w:r w:rsidR="00C078B9">
        <w:t xml:space="preserve"> </w:t>
      </w:r>
      <w:r w:rsidR="00C078B9">
        <w:rPr>
          <w:b/>
          <w:bCs/>
        </w:rPr>
        <w:t xml:space="preserve">No </w:t>
      </w:r>
      <w:r w:rsidR="00C078B9">
        <w:t>landscape capacity on the mountain slopes.</w:t>
      </w:r>
    </w:p>
    <w:p w14:paraId="6DB55C0A" w14:textId="57009B38" w:rsidR="00F60833" w:rsidRPr="00281B84"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914DA4" w:rsidRPr="00C078B9">
        <w:rPr>
          <w:b/>
          <w:bCs/>
        </w:rPr>
        <w:t>limited</w:t>
      </w:r>
      <w:r w:rsidR="00914DA4" w:rsidRPr="00281B84">
        <w:t xml:space="preserve"> </w:t>
      </w:r>
      <w:r w:rsidR="00C078B9">
        <w:t xml:space="preserve">landscape </w:t>
      </w:r>
      <w:r w:rsidR="00914DA4" w:rsidRPr="00281B84">
        <w:t>capacity for earthworks</w:t>
      </w:r>
      <w:r w:rsidR="009F4283" w:rsidRPr="00281B84">
        <w:t xml:space="preserve"> that </w:t>
      </w:r>
      <w:r w:rsidR="00FE78B2" w:rsidRPr="00281B84">
        <w:t>protect</w:t>
      </w:r>
      <w:r w:rsidR="009F4283" w:rsidRPr="00281B84">
        <w:t xml:space="preserve"> </w:t>
      </w:r>
      <w:r w:rsidR="00FE78B2" w:rsidRPr="00281B84">
        <w:t xml:space="preserve">naturalness and </w:t>
      </w:r>
      <w:r w:rsidR="009F4283" w:rsidRPr="00281B84">
        <w:t>expressiveness attributes</w:t>
      </w:r>
      <w:r w:rsidR="00FE78B2" w:rsidRPr="00281B84">
        <w:t xml:space="preserve"> and values</w:t>
      </w:r>
      <w:r w:rsidR="009F4283" w:rsidRPr="00281B84">
        <w:t xml:space="preserve"> and are sympathetically designed to </w:t>
      </w:r>
      <w:r w:rsidR="00921A43">
        <w:t>integrate</w:t>
      </w:r>
      <w:r w:rsidR="009F4283" w:rsidRPr="00281B84">
        <w:t xml:space="preserve"> with existing </w:t>
      </w:r>
      <w:r w:rsidR="00FE78B2" w:rsidRPr="00281B84">
        <w:t xml:space="preserve">natural </w:t>
      </w:r>
      <w:r w:rsidR="009F4283" w:rsidRPr="00281B84">
        <w:t>landform patterns</w:t>
      </w:r>
      <w:r w:rsidR="00C95A70" w:rsidRPr="00281B84">
        <w:t>.</w:t>
      </w:r>
      <w:r w:rsidR="00921A43" w:rsidRPr="00921A43">
        <w:t xml:space="preserve"> </w:t>
      </w:r>
      <w:commentRangeStart w:id="32"/>
      <w:proofErr w:type="spellStart"/>
      <w:r w:rsidR="00856E68" w:rsidRPr="00CD4340">
        <w:rPr>
          <w:b/>
          <w:bCs/>
          <w:color w:val="FF0000"/>
          <w:u w:val="single"/>
        </w:rPr>
        <w:t>Some</w:t>
      </w:r>
      <w:commentRangeStart w:id="33"/>
      <w:r w:rsidR="00921A43" w:rsidRPr="00856E68">
        <w:rPr>
          <w:b/>
          <w:bCs/>
          <w:strike/>
          <w:color w:val="FF0000"/>
        </w:rPr>
        <w:t>Limited</w:t>
      </w:r>
      <w:proofErr w:type="spellEnd"/>
      <w:r w:rsidR="00921A43" w:rsidRPr="00281B84">
        <w:t xml:space="preserve"> capacity for trails</w:t>
      </w:r>
      <w:commentRangeEnd w:id="33"/>
      <w:r w:rsidR="00257363">
        <w:rPr>
          <w:rStyle w:val="CommentReference"/>
          <w:rFonts w:ascii="Arial Narrow" w:hAnsi="Arial Narrow"/>
        </w:rPr>
        <w:commentReference w:id="33"/>
      </w:r>
      <w:r w:rsidR="00921A43" w:rsidRPr="00281B84">
        <w:t xml:space="preserve"> </w:t>
      </w:r>
      <w:r w:rsidR="00921A43" w:rsidRPr="00856E68">
        <w:rPr>
          <w:color w:val="FF0000"/>
          <w:u w:val="single"/>
        </w:rPr>
        <w:t xml:space="preserve">that are </w:t>
      </w:r>
      <w:r w:rsidR="00856E68" w:rsidRPr="00856E68">
        <w:rPr>
          <w:color w:val="FF0000"/>
          <w:u w:val="single"/>
        </w:rPr>
        <w:t>located to integrate with existing networks, designed to be of a sympathetic appearance and character; and integrate landscape restoration and enhancement</w:t>
      </w:r>
      <w:r w:rsidR="00856E68">
        <w:t xml:space="preserve">. </w:t>
      </w:r>
      <w:r w:rsidR="00921A43" w:rsidRPr="00856E68">
        <w:rPr>
          <w:strike/>
          <w:color w:val="FF0000"/>
        </w:rPr>
        <w:t>of a low-key rural character</w:t>
      </w:r>
      <w:r w:rsidR="008803CE" w:rsidRPr="00856E68">
        <w:rPr>
          <w:strike/>
          <w:color w:val="FF0000"/>
        </w:rPr>
        <w:t xml:space="preserve"> and are</w:t>
      </w:r>
      <w:r w:rsidR="00921A43" w:rsidRPr="00856E68">
        <w:rPr>
          <w:strike/>
          <w:color w:val="FF0000"/>
        </w:rPr>
        <w:t xml:space="preserve"> sympathetic to the landform patterns</w:t>
      </w:r>
      <w:r w:rsidR="00921A43" w:rsidRPr="00281B84">
        <w:t xml:space="preserve"> </w:t>
      </w:r>
      <w:commentRangeEnd w:id="32"/>
      <w:r w:rsidR="00856E68">
        <w:rPr>
          <w:rStyle w:val="CommentReference"/>
          <w:rFonts w:ascii="Arial Narrow" w:hAnsi="Arial Narrow"/>
        </w:rPr>
        <w:commentReference w:id="32"/>
      </w:r>
      <w:commentRangeStart w:id="34"/>
      <w:r w:rsidR="00921A43" w:rsidRPr="008803CE">
        <w:rPr>
          <w:strike/>
        </w:rPr>
        <w:t xml:space="preserve">and </w:t>
      </w:r>
      <w:r w:rsidR="00C078B9" w:rsidRPr="008803CE">
        <w:rPr>
          <w:strike/>
        </w:rPr>
        <w:t xml:space="preserve">protect the </w:t>
      </w:r>
      <w:r w:rsidR="00921A43" w:rsidRPr="008803CE">
        <w:rPr>
          <w:strike/>
        </w:rPr>
        <w:t>area’s ONL values</w:t>
      </w:r>
      <w:r w:rsidR="00921A43">
        <w:t>.</w:t>
      </w:r>
      <w:commentRangeEnd w:id="34"/>
      <w:r w:rsidR="008E707F">
        <w:rPr>
          <w:rStyle w:val="CommentReference"/>
          <w:rFonts w:ascii="Arial Narrow" w:hAnsi="Arial Narrow"/>
        </w:rPr>
        <w:commentReference w:id="34"/>
      </w:r>
    </w:p>
    <w:p w14:paraId="6198EAB6" w14:textId="72CDF956" w:rsidR="00F60833" w:rsidRPr="00281B84" w:rsidRDefault="00C95A70" w:rsidP="00550A68">
      <w:pPr>
        <w:pStyle w:val="Body"/>
        <w:numPr>
          <w:ilvl w:val="0"/>
          <w:numId w:val="10"/>
        </w:numPr>
      </w:pPr>
      <w:commentRangeStart w:id="35"/>
      <w:r w:rsidRPr="00281B84">
        <w:rPr>
          <w:b/>
          <w:bCs/>
        </w:rPr>
        <w:t>F</w:t>
      </w:r>
      <w:r w:rsidR="00F60833" w:rsidRPr="00281B84">
        <w:rPr>
          <w:b/>
          <w:bCs/>
        </w:rPr>
        <w:t>arm buildings</w:t>
      </w:r>
      <w:r w:rsidR="009F4283" w:rsidRPr="00281B84">
        <w:t xml:space="preserve"> –</w:t>
      </w:r>
      <w:r w:rsidR="00281B84" w:rsidRPr="00281B84">
        <w:t xml:space="preserve"> </w:t>
      </w:r>
      <w:r w:rsidR="009F4283" w:rsidRPr="00C078B9">
        <w:rPr>
          <w:b/>
          <w:bCs/>
        </w:rPr>
        <w:t>limited</w:t>
      </w:r>
      <w:r w:rsidR="009F4283" w:rsidRPr="00281B84">
        <w:t xml:space="preserve"> </w:t>
      </w:r>
      <w:r w:rsidR="00C078B9">
        <w:t xml:space="preserve">landscape </w:t>
      </w:r>
      <w:r w:rsidR="009F4283" w:rsidRPr="00281B84">
        <w:t>capacity</w:t>
      </w:r>
      <w:commentRangeEnd w:id="35"/>
      <w:r w:rsidR="00682C07">
        <w:rPr>
          <w:rStyle w:val="CommentReference"/>
          <w:rFonts w:ascii="Arial Narrow" w:hAnsi="Arial Narrow"/>
        </w:rPr>
        <w:commentReference w:id="35"/>
      </w:r>
      <w:r w:rsidR="009F4283" w:rsidRPr="00281B84">
        <w:t xml:space="preserve"> for </w:t>
      </w:r>
      <w:r w:rsidR="00FE78B2" w:rsidRPr="00051CA2">
        <w:t>modestly</w:t>
      </w:r>
      <w:r w:rsidR="00FE78B2" w:rsidRPr="00281B84">
        <w:t xml:space="preserve"> </w:t>
      </w:r>
      <w:r w:rsidR="00FE78B2" w:rsidRPr="008803CE">
        <w:t>scaled</w:t>
      </w:r>
      <w:r w:rsidR="00FE78B2" w:rsidRPr="00281B84">
        <w:t xml:space="preserve"> </w:t>
      </w:r>
      <w:r w:rsidR="009F4283" w:rsidRPr="00281B84">
        <w:t>buildings</w:t>
      </w:r>
      <w:r w:rsidR="00964D3D">
        <w:t xml:space="preserve"> on lower mountain slopes, plateau</w:t>
      </w:r>
      <w:r w:rsidR="00921A43">
        <w:t>s</w:t>
      </w:r>
      <w:r w:rsidR="00964D3D">
        <w:t xml:space="preserve"> and flats</w:t>
      </w:r>
      <w:r w:rsidR="009F4283" w:rsidRPr="00281B84">
        <w:t xml:space="preserve"> that reinforce existing rural character</w:t>
      </w:r>
      <w:r w:rsidRPr="00281B84">
        <w:t>.</w:t>
      </w:r>
    </w:p>
    <w:p w14:paraId="4271245B" w14:textId="0B14A9C5"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281B84" w:rsidRPr="00281B84">
        <w:t xml:space="preserve"> </w:t>
      </w:r>
      <w:r w:rsidR="00964D3D" w:rsidRPr="00C078B9">
        <w:rPr>
          <w:b/>
          <w:bCs/>
        </w:rPr>
        <w:t xml:space="preserve">very </w:t>
      </w:r>
      <w:r w:rsidR="00281B84" w:rsidRPr="00C078B9">
        <w:rPr>
          <w:b/>
          <w:bCs/>
        </w:rPr>
        <w:t>l</w:t>
      </w:r>
      <w:r w:rsidR="009F4283" w:rsidRPr="00C078B9">
        <w:rPr>
          <w:b/>
          <w:bCs/>
        </w:rPr>
        <w:t>imited</w:t>
      </w:r>
      <w:r w:rsidR="009F4283" w:rsidRPr="00281B84">
        <w:t xml:space="preserve"> </w:t>
      </w:r>
      <w:r w:rsidR="00C078B9">
        <w:t xml:space="preserve">landscape </w:t>
      </w:r>
      <w:r w:rsidR="009F4283" w:rsidRPr="00281B84">
        <w:t>capacity</w:t>
      </w:r>
      <w:r w:rsidR="00964D3D">
        <w:t xml:space="preserve"> for small </w:t>
      </w:r>
      <w:r w:rsidR="00827C60">
        <w:t>farm-</w:t>
      </w:r>
      <w:r w:rsidR="00964D3D">
        <w:t xml:space="preserve">scale extraction </w:t>
      </w:r>
      <w:r w:rsidR="00964D3D">
        <w:rPr>
          <w:lang w:val="en-GB"/>
        </w:rPr>
        <w:t xml:space="preserve">in the </w:t>
      </w:r>
      <w:r w:rsidR="00964D3D">
        <w:t>Waterfall Creek to Damper Bay area</w:t>
      </w:r>
      <w:r w:rsidR="00827C60">
        <w:t xml:space="preserve"> and </w:t>
      </w:r>
      <w:r w:rsidR="00964D3D">
        <w:t>southern moraine plateau</w:t>
      </w:r>
      <w:commentRangeStart w:id="36"/>
      <w:r w:rsidR="009F4283" w:rsidRPr="008803CE">
        <w:rPr>
          <w:strike/>
        </w:rPr>
        <w:t xml:space="preserve"> that</w:t>
      </w:r>
      <w:r w:rsidR="00C078B9" w:rsidRPr="008803CE">
        <w:rPr>
          <w:strike/>
        </w:rPr>
        <w:t xml:space="preserve"> protects</w:t>
      </w:r>
      <w:r w:rsidR="00921A43" w:rsidRPr="008803CE">
        <w:rPr>
          <w:strike/>
        </w:rPr>
        <w:t xml:space="preserve"> the area’s ONL values</w:t>
      </w:r>
      <w:commentRangeEnd w:id="36"/>
      <w:r w:rsidR="008803CE">
        <w:rPr>
          <w:rStyle w:val="CommentReference"/>
          <w:rFonts w:ascii="Arial Narrow" w:hAnsi="Arial Narrow"/>
        </w:rPr>
        <w:commentReference w:id="36"/>
      </w:r>
      <w:r w:rsidRPr="00281B84">
        <w:t>.</w:t>
      </w:r>
    </w:p>
    <w:p w14:paraId="098C818A" w14:textId="6F40683F" w:rsidR="00F60833" w:rsidRPr="00281B84" w:rsidRDefault="00C95A70" w:rsidP="00550A68">
      <w:pPr>
        <w:pStyle w:val="Body"/>
        <w:numPr>
          <w:ilvl w:val="0"/>
          <w:numId w:val="10"/>
        </w:numPr>
      </w:pPr>
      <w:r w:rsidRPr="00281B84">
        <w:rPr>
          <w:b/>
          <w:bCs/>
        </w:rPr>
        <w:lastRenderedPageBreak/>
        <w:t>T</w:t>
      </w:r>
      <w:r w:rsidR="00F60833" w:rsidRPr="00281B84">
        <w:rPr>
          <w:b/>
          <w:bCs/>
        </w:rPr>
        <w:t>ransport infrastructure</w:t>
      </w:r>
      <w:r w:rsidR="009F4283" w:rsidRPr="00281B84">
        <w:t xml:space="preserve"> –</w:t>
      </w:r>
      <w:r w:rsidR="00281B84">
        <w:t xml:space="preserve"> </w:t>
      </w:r>
      <w:r w:rsidR="00964D3D" w:rsidRPr="00C078B9">
        <w:rPr>
          <w:b/>
          <w:bCs/>
        </w:rPr>
        <w:t xml:space="preserve">very </w:t>
      </w:r>
      <w:r w:rsidR="009F4283" w:rsidRPr="00C078B9">
        <w:rPr>
          <w:b/>
          <w:bCs/>
        </w:rPr>
        <w:t>limited</w:t>
      </w:r>
      <w:r w:rsidR="009F4283" w:rsidRPr="00281B84">
        <w:t xml:space="preserve"> </w:t>
      </w:r>
      <w:r w:rsidR="00C078B9">
        <w:t xml:space="preserve">landscape </w:t>
      </w:r>
      <w:r w:rsidR="009F4283" w:rsidRPr="00281B84">
        <w:t xml:space="preserve">capacity for </w:t>
      </w:r>
      <w:r w:rsidRPr="00051CA2">
        <w:t>modestly</w:t>
      </w:r>
      <w:r w:rsidR="00051CA2">
        <w:t xml:space="preserve"> </w:t>
      </w:r>
      <w:r w:rsidRPr="00281B84">
        <w:t xml:space="preserve">scaled and </w:t>
      </w:r>
      <w:r w:rsidR="009F4283" w:rsidRPr="00281B84">
        <w:t xml:space="preserve">low key ‘rural’ </w:t>
      </w:r>
      <w:r w:rsidR="00FE78B2" w:rsidRPr="00281B84">
        <w:t>roading</w:t>
      </w:r>
      <w:r w:rsidR="007C70AB">
        <w:t xml:space="preserve"> and public parking</w:t>
      </w:r>
      <w:r w:rsidR="009F4283" w:rsidRPr="00281B84">
        <w:t xml:space="preserve"> </w:t>
      </w:r>
      <w:r w:rsidR="00964D3D">
        <w:rPr>
          <w:lang w:val="en-GB"/>
        </w:rPr>
        <w:t xml:space="preserve">in the </w:t>
      </w:r>
      <w:r w:rsidR="00964D3D">
        <w:t xml:space="preserve">Waterfall Creek to Damper Bay area </w:t>
      </w:r>
      <w:r w:rsidRPr="00281B84">
        <w:t>that is positioned to optimise the integrating benefits of landform and vegetation patterns</w:t>
      </w:r>
      <w:commentRangeStart w:id="37"/>
      <w:r w:rsidR="00810120" w:rsidRPr="008803CE">
        <w:rPr>
          <w:strike/>
        </w:rPr>
        <w:t xml:space="preserve"> and protects the area’s ONL values</w:t>
      </w:r>
      <w:commentRangeEnd w:id="37"/>
      <w:r w:rsidR="008803CE">
        <w:rPr>
          <w:rStyle w:val="CommentReference"/>
          <w:rFonts w:ascii="Arial Narrow" w:hAnsi="Arial Narrow"/>
        </w:rPr>
        <w:commentReference w:id="37"/>
      </w:r>
      <w:r w:rsidRPr="00281B84">
        <w:t>.</w:t>
      </w:r>
      <w:r w:rsidR="00281B84">
        <w:t xml:space="preserve"> </w:t>
      </w:r>
    </w:p>
    <w:p w14:paraId="5568C63A" w14:textId="47AA0315" w:rsidR="00B44DE1" w:rsidRDefault="00111F26" w:rsidP="00B44DE1">
      <w:pPr>
        <w:pStyle w:val="Body"/>
        <w:numPr>
          <w:ilvl w:val="0"/>
          <w:numId w:val="10"/>
        </w:numPr>
      </w:pPr>
      <w:r w:rsidRPr="00281B84">
        <w:rPr>
          <w:b/>
          <w:bCs/>
        </w:rPr>
        <w:t>U</w:t>
      </w:r>
      <w:r w:rsidR="00F60833" w:rsidRPr="00281B84">
        <w:rPr>
          <w:b/>
          <w:bCs/>
        </w:rPr>
        <w:t>tilities and regionally significant infrastructure</w:t>
      </w:r>
      <w:r w:rsidR="00FE78B2" w:rsidRPr="00281B84">
        <w:t xml:space="preserve"> – </w:t>
      </w:r>
      <w:r w:rsidR="00FE78B2" w:rsidRPr="00810120">
        <w:rPr>
          <w:b/>
          <w:bCs/>
        </w:rPr>
        <w:t>limited</w:t>
      </w:r>
      <w:r w:rsidR="00FE78B2" w:rsidRPr="00281B84">
        <w:t xml:space="preserve"> </w:t>
      </w:r>
      <w:r w:rsidR="00810120">
        <w:t xml:space="preserve">landscape </w:t>
      </w:r>
      <w:r w:rsidR="00FE78B2" w:rsidRPr="00281B84">
        <w:t xml:space="preserve">capacity for infrastructure that </w:t>
      </w:r>
      <w:r w:rsidRPr="00281B84">
        <w:t>is</w:t>
      </w:r>
      <w:r w:rsidRPr="00281B84">
        <w:rPr>
          <w:lang w:val="en-GB"/>
        </w:rPr>
        <w:t xml:space="preserve"> </w:t>
      </w:r>
      <w:r w:rsidR="003C7217">
        <w:rPr>
          <w:lang w:val="en-GB"/>
        </w:rPr>
        <w:t xml:space="preserve">co-located with existing facilities, </w:t>
      </w:r>
      <w:proofErr w:type="gramStart"/>
      <w:r w:rsidRPr="00281B84">
        <w:rPr>
          <w:lang w:val="en-GB"/>
        </w:rPr>
        <w:t>buried</w:t>
      </w:r>
      <w:proofErr w:type="gramEnd"/>
      <w:r w:rsidRPr="00281B84">
        <w:rPr>
          <w:lang w:val="en-GB"/>
        </w:rPr>
        <w:t xml:space="preserve"> or located such that </w:t>
      </w:r>
      <w:r w:rsidR="00281B84">
        <w:rPr>
          <w:lang w:val="en-GB"/>
        </w:rPr>
        <w:t>it is</w:t>
      </w:r>
      <w:r w:rsidRPr="00281B84">
        <w:rPr>
          <w:lang w:val="en-GB"/>
        </w:rPr>
        <w:t xml:space="preserve"> screened from external view</w:t>
      </w:r>
      <w:r w:rsidR="00921A43">
        <w:rPr>
          <w:lang w:val="en-GB"/>
        </w:rPr>
        <w:t>.</w:t>
      </w:r>
      <w:r w:rsidRPr="00281B84">
        <w:rPr>
          <w:lang w:val="en-GB"/>
        </w:rPr>
        <w:t xml:space="preserve">  In the case of utilities such as overhead lines or cell phone towers which cannot be screened, these should be designed and located so that they are not visually prominent</w:t>
      </w:r>
      <w:r w:rsidRPr="00281B84">
        <w:t>.</w:t>
      </w:r>
      <w:r w:rsidR="00B44DE1">
        <w:t xml:space="preserve"> </w:t>
      </w:r>
      <w:commentRangeStart w:id="38"/>
      <w:r w:rsidR="00B44DE1" w:rsidRPr="003A6563">
        <w:rPr>
          <w:u w:val="single"/>
        </w:rPr>
        <w:t xml:space="preserve">In the case of the National Grid, </w:t>
      </w:r>
      <w:r w:rsidR="00B44DE1" w:rsidRPr="00805A7A">
        <w:rPr>
          <w:b/>
          <w:bCs/>
          <w:u w:val="single"/>
        </w:rPr>
        <w:t>limited</w:t>
      </w:r>
      <w:r w:rsidR="00B44DE1" w:rsidRPr="003A6563">
        <w:rPr>
          <w:u w:val="single"/>
        </w:rPr>
        <w:t xml:space="preserve"> landscape capacity in circumstances where there is a functional or operational need for its location and structures are designed and located to limit their visual prominence, including associated earthworks.</w:t>
      </w:r>
      <w:commentRangeEnd w:id="38"/>
      <w:r w:rsidR="003864F0" w:rsidRPr="003A6563">
        <w:rPr>
          <w:rStyle w:val="CommentReference"/>
          <w:rFonts w:ascii="Arial Narrow" w:hAnsi="Arial Narrow"/>
          <w:u w:val="single"/>
        </w:rPr>
        <w:commentReference w:id="38"/>
      </w:r>
    </w:p>
    <w:p w14:paraId="676353DF" w14:textId="543DAD60" w:rsidR="00F60833" w:rsidRPr="00281B84" w:rsidRDefault="00111F26" w:rsidP="00550A68">
      <w:pPr>
        <w:pStyle w:val="Body"/>
        <w:numPr>
          <w:ilvl w:val="0"/>
          <w:numId w:val="10"/>
        </w:numPr>
      </w:pPr>
      <w:r w:rsidRPr="00281B84">
        <w:rPr>
          <w:b/>
          <w:bCs/>
        </w:rPr>
        <w:t>R</w:t>
      </w:r>
      <w:r w:rsidR="00F60833" w:rsidRPr="00281B84">
        <w:rPr>
          <w:b/>
          <w:bCs/>
        </w:rPr>
        <w:t>enewable energy generation</w:t>
      </w:r>
      <w:r w:rsidR="009F4283" w:rsidRPr="00281B84">
        <w:t xml:space="preserve"> – </w:t>
      </w:r>
      <w:r w:rsidR="009F4283" w:rsidRPr="00810120">
        <w:rPr>
          <w:b/>
          <w:bCs/>
        </w:rPr>
        <w:t>no</w:t>
      </w:r>
      <w:r w:rsidR="009F4283" w:rsidRPr="00281B84">
        <w:t xml:space="preserve"> landscape capacity</w:t>
      </w:r>
      <w:r w:rsidRPr="00281B84">
        <w:t xml:space="preserve"> for commercial scale renewable energy generation.  </w:t>
      </w:r>
      <w:r w:rsidRPr="00810120">
        <w:rPr>
          <w:b/>
          <w:bCs/>
        </w:rPr>
        <w:t>Limited</w:t>
      </w:r>
      <w:r w:rsidRPr="00281B84">
        <w:t xml:space="preserve"> </w:t>
      </w:r>
      <w:r w:rsidR="00810120">
        <w:t xml:space="preserve">landscape </w:t>
      </w:r>
      <w:r w:rsidRPr="00281B84">
        <w:t>capacity for discreetly located and small-scale renewable energy generation</w:t>
      </w:r>
      <w:r w:rsidR="003C7217">
        <w:t xml:space="preserve"> </w:t>
      </w:r>
      <w:r w:rsidR="003C7217">
        <w:rPr>
          <w:lang w:val="en-GB"/>
        </w:rPr>
        <w:t xml:space="preserve">in the </w:t>
      </w:r>
      <w:r w:rsidR="003C7217">
        <w:t>Waterfall Creek to Damper Bay area and on the southern moraine plateau</w:t>
      </w:r>
      <w:r w:rsidRPr="00281B84">
        <w:t xml:space="preserve">. </w:t>
      </w:r>
    </w:p>
    <w:p w14:paraId="68958686" w14:textId="4F6FCA6B" w:rsidR="00F60833" w:rsidRPr="00007A08" w:rsidRDefault="007214F9" w:rsidP="00550A68">
      <w:pPr>
        <w:pStyle w:val="Body"/>
        <w:numPr>
          <w:ilvl w:val="0"/>
          <w:numId w:val="10"/>
        </w:numPr>
      </w:pPr>
      <w:commentRangeStart w:id="39"/>
      <w:r w:rsidRPr="000653D0">
        <w:rPr>
          <w:b/>
          <w:bCs/>
          <w:strike/>
        </w:rPr>
        <w:t xml:space="preserve">Production </w:t>
      </w:r>
      <w:r w:rsidRPr="000653D0">
        <w:rPr>
          <w:b/>
          <w:bCs/>
          <w:u w:val="single"/>
        </w:rPr>
        <w:t>F</w:t>
      </w:r>
      <w:r w:rsidRPr="00281B84">
        <w:rPr>
          <w:b/>
          <w:bCs/>
        </w:rPr>
        <w:t>orestry</w:t>
      </w:r>
      <w:commentRangeEnd w:id="39"/>
      <w:r>
        <w:rPr>
          <w:rStyle w:val="CommentReference"/>
          <w:rFonts w:ascii="Arial Narrow" w:hAnsi="Arial Narrow"/>
        </w:rPr>
        <w:commentReference w:id="39"/>
      </w:r>
      <w:r w:rsidRPr="00281B84">
        <w:t xml:space="preserve"> </w:t>
      </w:r>
      <w:r w:rsidR="009F4283" w:rsidRPr="00007A08">
        <w:t xml:space="preserve">– </w:t>
      </w:r>
      <w:commentRangeStart w:id="40"/>
      <w:r w:rsidR="006734BA" w:rsidRPr="006734BA">
        <w:rPr>
          <w:b/>
          <w:bCs/>
          <w:u w:val="single"/>
        </w:rPr>
        <w:t>very</w:t>
      </w:r>
      <w:commentRangeEnd w:id="40"/>
      <w:r w:rsidR="006734BA">
        <w:rPr>
          <w:rStyle w:val="CommentReference"/>
          <w:rFonts w:ascii="Arial Narrow" w:hAnsi="Arial Narrow"/>
        </w:rPr>
        <w:commentReference w:id="40"/>
      </w:r>
      <w:r w:rsidR="006734BA">
        <w:t xml:space="preserve"> </w:t>
      </w:r>
      <w:r w:rsidR="00281B84" w:rsidRPr="00007A08">
        <w:rPr>
          <w:b/>
          <w:bCs/>
        </w:rPr>
        <w:t>limited</w:t>
      </w:r>
      <w:r w:rsidR="00281B84" w:rsidRPr="00007A08">
        <w:t xml:space="preserve"> </w:t>
      </w:r>
      <w:r w:rsidR="00810120" w:rsidRPr="00007A08">
        <w:t xml:space="preserve">landscape </w:t>
      </w:r>
      <w:r w:rsidR="00281B84" w:rsidRPr="00007A08">
        <w:t xml:space="preserve">capacity for small scale </w:t>
      </w:r>
      <w:commentRangeStart w:id="41"/>
      <w:r w:rsidR="00281B84" w:rsidRPr="006734BA">
        <w:rPr>
          <w:strike/>
        </w:rPr>
        <w:t>production</w:t>
      </w:r>
      <w:commentRangeEnd w:id="41"/>
      <w:r w:rsidR="006734BA">
        <w:rPr>
          <w:rStyle w:val="CommentReference"/>
          <w:rFonts w:ascii="Arial Narrow" w:hAnsi="Arial Narrow"/>
        </w:rPr>
        <w:commentReference w:id="41"/>
      </w:r>
      <w:r w:rsidR="00281B84" w:rsidRPr="00007A08">
        <w:t xml:space="preserve"> forestry </w:t>
      </w:r>
      <w:r w:rsidR="003C7217" w:rsidRPr="00007A08">
        <w:t xml:space="preserve">on </w:t>
      </w:r>
      <w:proofErr w:type="spellStart"/>
      <w:r w:rsidR="003C7217" w:rsidRPr="00007A08">
        <w:t>toe</w:t>
      </w:r>
      <w:proofErr w:type="spellEnd"/>
      <w:r w:rsidR="003C7217" w:rsidRPr="00007A08">
        <w:t xml:space="preserve"> slopes</w:t>
      </w:r>
      <w:r w:rsidR="00921A43" w:rsidRPr="00007A08">
        <w:t>, plateaus</w:t>
      </w:r>
      <w:r w:rsidR="003C7217" w:rsidRPr="00007A08">
        <w:t xml:space="preserve"> and flats</w:t>
      </w:r>
      <w:r w:rsidR="00921A43" w:rsidRPr="00007A08">
        <w:t xml:space="preserve"> that is </w:t>
      </w:r>
      <w:r w:rsidR="00C55800" w:rsidRPr="00007A08">
        <w:t>consistent with the area’s ONL values.</w:t>
      </w:r>
    </w:p>
    <w:p w14:paraId="20BE4BF1" w14:textId="377624E4" w:rsidR="00111F26" w:rsidRPr="00281B84" w:rsidRDefault="00111F26" w:rsidP="00111F26">
      <w:pPr>
        <w:pStyle w:val="Body"/>
        <w:numPr>
          <w:ilvl w:val="0"/>
          <w:numId w:val="10"/>
        </w:numPr>
      </w:pPr>
      <w:r w:rsidRPr="00281B84">
        <w:rPr>
          <w:b/>
          <w:bCs/>
        </w:rPr>
        <w:t>R</w:t>
      </w:r>
      <w:r w:rsidR="00F60833" w:rsidRPr="00281B84">
        <w:rPr>
          <w:b/>
          <w:bCs/>
        </w:rPr>
        <w:t>ural living</w:t>
      </w:r>
      <w:r w:rsidR="009F4283" w:rsidRPr="00281B84">
        <w:t xml:space="preserve"> – </w:t>
      </w:r>
      <w:r w:rsidR="00C55800" w:rsidRPr="00810120">
        <w:rPr>
          <w:b/>
          <w:bCs/>
        </w:rPr>
        <w:t>no</w:t>
      </w:r>
      <w:r w:rsidR="00C55800">
        <w:t xml:space="preserve"> landscape capacity on the mountain slopes and upper Alpha fan. </w:t>
      </w:r>
      <w:commentRangeStart w:id="42"/>
      <w:commentRangeStart w:id="43"/>
      <w:r w:rsidR="00C55800" w:rsidRPr="00810120">
        <w:rPr>
          <w:b/>
          <w:bCs/>
        </w:rPr>
        <w:t>V</w:t>
      </w:r>
      <w:r w:rsidR="003C7217" w:rsidRPr="00810120">
        <w:rPr>
          <w:b/>
          <w:bCs/>
        </w:rPr>
        <w:t xml:space="preserve">ery </w:t>
      </w:r>
      <w:r w:rsidRPr="00810120">
        <w:rPr>
          <w:b/>
          <w:bCs/>
        </w:rPr>
        <w:t>limited</w:t>
      </w:r>
      <w:commentRangeEnd w:id="42"/>
      <w:r w:rsidR="0082458B">
        <w:rPr>
          <w:rStyle w:val="CommentReference"/>
          <w:rFonts w:ascii="Arial Narrow" w:hAnsi="Arial Narrow"/>
        </w:rPr>
        <w:commentReference w:id="42"/>
      </w:r>
      <w:r w:rsidRPr="00281B84">
        <w:t xml:space="preserve"> capacity for rural living</w:t>
      </w:r>
      <w:commentRangeEnd w:id="43"/>
      <w:r w:rsidR="00682C07">
        <w:rPr>
          <w:rStyle w:val="CommentReference"/>
          <w:rFonts w:ascii="Arial Narrow" w:hAnsi="Arial Narrow"/>
        </w:rPr>
        <w:commentReference w:id="43"/>
      </w:r>
      <w:r w:rsidRPr="00281B84">
        <w:t xml:space="preserve"> development </w:t>
      </w:r>
      <w:r w:rsidR="003C7217">
        <w:rPr>
          <w:lang w:val="en-GB"/>
        </w:rPr>
        <w:t xml:space="preserve">in the </w:t>
      </w:r>
      <w:r w:rsidR="003C7217">
        <w:t>Waterfall Creek to Damper Bay area</w:t>
      </w:r>
      <w:r w:rsidR="00827C60">
        <w:t xml:space="preserve"> and </w:t>
      </w:r>
      <w:r w:rsidR="00810120">
        <w:t xml:space="preserve">on the </w:t>
      </w:r>
      <w:r w:rsidR="003C7217">
        <w:t>southern moraine plateau that is</w:t>
      </w:r>
      <w:r w:rsidR="00C55800">
        <w:t>:</w:t>
      </w:r>
      <w:r w:rsidR="003C7217">
        <w:t xml:space="preserve"> </w:t>
      </w:r>
      <w:r w:rsidRPr="00281B84">
        <w:t>contained by landform and</w:t>
      </w:r>
      <w:r w:rsidR="00764A4D">
        <w:t xml:space="preserve">/or existing </w:t>
      </w:r>
      <w:r w:rsidRPr="00281B84">
        <w:t>vegetation</w:t>
      </w:r>
      <w:r w:rsidR="00C55800">
        <w:t xml:space="preserve"> </w:t>
      </w:r>
      <w:r w:rsidRPr="00281B84">
        <w:t xml:space="preserve">– with the location, scale and design of any proposal ensuring that it is </w:t>
      </w:r>
      <w:r w:rsidR="00764A4D">
        <w:t>generally not</w:t>
      </w:r>
      <w:r w:rsidRPr="00281B84">
        <w:t xml:space="preserve"> discernible from external viewpoints</w:t>
      </w:r>
      <w:r w:rsidR="00C55800">
        <w:t xml:space="preserve">. Developments should </w:t>
      </w:r>
      <w:r w:rsidR="00C55800" w:rsidRPr="00051CA2">
        <w:t xml:space="preserve">be of a </w:t>
      </w:r>
      <w:commentRangeStart w:id="44"/>
      <w:r w:rsidR="00C55800" w:rsidRPr="00051CA2">
        <w:t>modest</w:t>
      </w:r>
      <w:r w:rsidR="00051CA2">
        <w:t xml:space="preserve"> </w:t>
      </w:r>
      <w:r w:rsidR="00C55800">
        <w:t>scale</w:t>
      </w:r>
      <w:r w:rsidR="00CA3390">
        <w:t>;</w:t>
      </w:r>
      <w:r w:rsidR="00C55800">
        <w:t xml:space="preserve"> have a low key ‘rural’ character</w:t>
      </w:r>
      <w:commentRangeEnd w:id="44"/>
      <w:r w:rsidR="00684E04">
        <w:rPr>
          <w:rStyle w:val="CommentReference"/>
          <w:rFonts w:ascii="Arial Narrow" w:hAnsi="Arial Narrow"/>
        </w:rPr>
        <w:commentReference w:id="44"/>
      </w:r>
      <w:r w:rsidR="00CA3390">
        <w:t>; integrate landscape restoration and enhancement</w:t>
      </w:r>
      <w:r w:rsidR="008803CE">
        <w:t xml:space="preserve"> and</w:t>
      </w:r>
      <w:r w:rsidR="00CA3390">
        <w:t xml:space="preserve"> enhance public access</w:t>
      </w:r>
      <w:r w:rsidR="005D5C88">
        <w:t xml:space="preserve"> (where appropriate)</w:t>
      </w:r>
      <w:commentRangeStart w:id="45"/>
      <w:r w:rsidR="00CA3390" w:rsidRPr="008803CE">
        <w:rPr>
          <w:strike/>
        </w:rPr>
        <w:t xml:space="preserve">; and </w:t>
      </w:r>
      <w:r w:rsidR="00810120" w:rsidRPr="008803CE">
        <w:rPr>
          <w:strike/>
        </w:rPr>
        <w:t>protect</w:t>
      </w:r>
      <w:r w:rsidR="00CA3390" w:rsidRPr="008803CE">
        <w:rPr>
          <w:strike/>
        </w:rPr>
        <w:t xml:space="preserve"> the area’s ONL values</w:t>
      </w:r>
      <w:commentRangeEnd w:id="45"/>
      <w:r w:rsidR="008803CE">
        <w:rPr>
          <w:rStyle w:val="CommentReference"/>
          <w:rFonts w:ascii="Arial Narrow" w:hAnsi="Arial Narrow"/>
        </w:rPr>
        <w:commentReference w:id="45"/>
      </w:r>
      <w:r w:rsidR="00CA3390">
        <w:t>.</w:t>
      </w:r>
    </w:p>
    <w:p w14:paraId="4B56ADD4" w14:textId="66700648" w:rsidR="00F60833" w:rsidRDefault="00F60833" w:rsidP="00111F26">
      <w:pPr>
        <w:pStyle w:val="Body"/>
        <w:ind w:left="360"/>
      </w:pPr>
    </w:p>
    <w:p w14:paraId="2CDC194C" w14:textId="69D14D15"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remy Head" w:date="2023-09-21T14:29:00Z" w:initials="JH">
    <w:p w14:paraId="72AFB7E4" w14:textId="77777777" w:rsidR="002616F8" w:rsidRDefault="006E0036" w:rsidP="00DE43BD">
      <w:pPr>
        <w:pStyle w:val="CommentText"/>
        <w:jc w:val="left"/>
      </w:pPr>
      <w:r>
        <w:rPr>
          <w:rStyle w:val="CommentReference"/>
        </w:rPr>
        <w:annotationRef/>
      </w:r>
      <w:r w:rsidR="002616F8">
        <w:rPr>
          <w:color w:val="FF0000"/>
        </w:rPr>
        <w:t>Change made by JH in response to Paul Smith EiC for Second Star Limited (OS 48), to better describe the topography.</w:t>
      </w:r>
    </w:p>
  </w:comment>
  <w:comment w:id="2" w:author="Jeremy Head" w:date="2023-09-21T14:29:00Z" w:initials="JH">
    <w:p w14:paraId="6EB1AA64" w14:textId="77777777" w:rsidR="002616F8" w:rsidRDefault="002A6F02" w:rsidP="00CC3D4C">
      <w:pPr>
        <w:pStyle w:val="CommentText"/>
        <w:jc w:val="left"/>
      </w:pPr>
      <w:r>
        <w:rPr>
          <w:rStyle w:val="CommentReference"/>
        </w:rPr>
        <w:annotationRef/>
      </w:r>
      <w:r w:rsidR="002616F8">
        <w:rPr>
          <w:color w:val="FF0000"/>
        </w:rPr>
        <w:t>Change made by JH in response to Paul Smith EiC for Second Star Limited (OS 48), to better describe the topography.</w:t>
      </w:r>
    </w:p>
  </w:comment>
  <w:comment w:id="3" w:author="Jeremy Head" w:date="2023-09-21T15:26:00Z" w:initials="JH">
    <w:p w14:paraId="3BE89428" w14:textId="77777777" w:rsidR="002616F8" w:rsidRDefault="005628AB" w:rsidP="00B54E0D">
      <w:pPr>
        <w:pStyle w:val="CommentText"/>
        <w:jc w:val="left"/>
      </w:pPr>
      <w:r>
        <w:rPr>
          <w:rStyle w:val="CommentReference"/>
        </w:rPr>
        <w:annotationRef/>
      </w:r>
      <w:r w:rsidR="002616F8">
        <w:rPr>
          <w:color w:val="FF0000"/>
        </w:rPr>
        <w:t>Change made by JH in response to Diane Lucas EiC for UCESI (OS 67).</w:t>
      </w:r>
    </w:p>
  </w:comment>
  <w:comment w:id="4" w:author="Jeremy Head" w:date="2023-09-21T15:26:00Z" w:initials="JH">
    <w:p w14:paraId="5508E7B9" w14:textId="77777777" w:rsidR="002616F8" w:rsidRDefault="005628AB" w:rsidP="004E43ED">
      <w:pPr>
        <w:pStyle w:val="CommentText"/>
        <w:jc w:val="left"/>
      </w:pPr>
      <w:r>
        <w:rPr>
          <w:rStyle w:val="CommentReference"/>
        </w:rPr>
        <w:annotationRef/>
      </w:r>
      <w:r w:rsidR="002616F8">
        <w:rPr>
          <w:color w:val="FF0000"/>
        </w:rPr>
        <w:t>Change made by JH in response to Diane Lucas EiC for UCESI (OS 67).</w:t>
      </w:r>
    </w:p>
  </w:comment>
  <w:comment w:id="5" w:author="Jeremy Head [2]" w:date="2023-05-30T19:18:00Z" w:initials="JH">
    <w:p w14:paraId="14082357" w14:textId="034FE2FA" w:rsidR="007214F9" w:rsidRDefault="003864F0" w:rsidP="00992ABC">
      <w:pPr>
        <w:pStyle w:val="CommentText"/>
        <w:jc w:val="left"/>
      </w:pPr>
      <w:r>
        <w:rPr>
          <w:rStyle w:val="CommentReference"/>
        </w:rPr>
        <w:annotationRef/>
      </w:r>
      <w:r w:rsidR="007214F9">
        <w:t>OS 67.8A Upper Clutha Environmental Society</w:t>
      </w:r>
    </w:p>
  </w:comment>
  <w:comment w:id="6" w:author="Jeremy Head" w:date="2023-09-21T15:33:00Z" w:initials="JH">
    <w:p w14:paraId="5CBB6BAC" w14:textId="77777777" w:rsidR="002616F8" w:rsidRDefault="005628AB" w:rsidP="007839AA">
      <w:pPr>
        <w:pStyle w:val="CommentText"/>
        <w:jc w:val="left"/>
      </w:pPr>
      <w:r>
        <w:rPr>
          <w:rStyle w:val="CommentReference"/>
        </w:rPr>
        <w:annotationRef/>
      </w:r>
      <w:r w:rsidR="002616F8">
        <w:rPr>
          <w:color w:val="FF0000"/>
        </w:rPr>
        <w:t>Change made by JH in response to Diane Lucas EiC for UCESI (OS 67).</w:t>
      </w:r>
    </w:p>
  </w:comment>
  <w:comment w:id="7" w:author="Jeremy Head" w:date="2023-09-21T14:36:00Z" w:initials="JH">
    <w:p w14:paraId="05F225E1" w14:textId="77777777" w:rsidR="002616F8" w:rsidRDefault="006E0036" w:rsidP="001204F4">
      <w:pPr>
        <w:pStyle w:val="CommentText"/>
        <w:jc w:val="left"/>
      </w:pPr>
      <w:r>
        <w:rPr>
          <w:rStyle w:val="CommentReference"/>
        </w:rPr>
        <w:annotationRef/>
      </w:r>
      <w:r w:rsidR="002616F8">
        <w:rPr>
          <w:color w:val="FF0000"/>
        </w:rPr>
        <w:t>Change made by JH in response to Paul Smith EiC for Second Star Limited (OS 48), to better describe the range of important vegetation cover.</w:t>
      </w:r>
    </w:p>
  </w:comment>
  <w:comment w:id="8" w:author="Jeremy Head" w:date="2023-09-21T15:34:00Z" w:initials="JH">
    <w:p w14:paraId="25488567" w14:textId="77777777" w:rsidR="002616F8" w:rsidRDefault="00424DF5" w:rsidP="00A4545D">
      <w:pPr>
        <w:pStyle w:val="CommentText"/>
        <w:jc w:val="left"/>
      </w:pPr>
      <w:r>
        <w:rPr>
          <w:rStyle w:val="CommentReference"/>
        </w:rPr>
        <w:annotationRef/>
      </w:r>
      <w:r w:rsidR="002616F8">
        <w:rPr>
          <w:color w:val="FF0000"/>
        </w:rPr>
        <w:t>Change made by JH in response to Diane Lucas EiC for UCESI (OS 67).</w:t>
      </w:r>
    </w:p>
  </w:comment>
  <w:comment w:id="9" w:author="Jeremy Head" w:date="2023-09-25T11:42:00Z" w:initials="JH">
    <w:p w14:paraId="2A9B5A0A" w14:textId="77777777" w:rsidR="002616F8" w:rsidRDefault="00B0063C" w:rsidP="001968D3">
      <w:pPr>
        <w:pStyle w:val="CommentText"/>
        <w:jc w:val="left"/>
      </w:pPr>
      <w:r>
        <w:rPr>
          <w:rStyle w:val="CommentReference"/>
        </w:rPr>
        <w:annotationRef/>
      </w:r>
      <w:r w:rsidR="002616F8">
        <w:rPr>
          <w:color w:val="FF0000"/>
        </w:rPr>
        <w:t>Diane Lucas EiC for UCESI (OS 67) requests paragraphs 12 and 13 be deleted. JH suggests that this matter is addressed at conferencing as to how these aspects fit best with the overall structure of the schedules.</w:t>
      </w:r>
    </w:p>
  </w:comment>
  <w:comment w:id="10" w:author="Jeremy Head [2]" w:date="2023-06-13T18:03:00Z" w:initials="JH">
    <w:p w14:paraId="1937FE3D" w14:textId="6205699A" w:rsidR="007214F9" w:rsidRDefault="003A6563" w:rsidP="00C85F7D">
      <w:pPr>
        <w:pStyle w:val="CommentText"/>
        <w:jc w:val="left"/>
      </w:pPr>
      <w:r>
        <w:rPr>
          <w:rStyle w:val="CommentReference"/>
        </w:rPr>
        <w:annotationRef/>
      </w:r>
      <w:r w:rsidR="007214F9">
        <w:t>OS 70.33 Transpower NZ Ltd</w:t>
      </w:r>
    </w:p>
  </w:comment>
  <w:comment w:id="11" w:author="Jeremy Head" w:date="2023-09-25T11:44:00Z" w:initials="JH">
    <w:p w14:paraId="049B68C6" w14:textId="77777777" w:rsidR="002616F8" w:rsidRDefault="00B0063C" w:rsidP="00D36D24">
      <w:pPr>
        <w:pStyle w:val="CommentText"/>
        <w:jc w:val="left"/>
      </w:pPr>
      <w:r>
        <w:rPr>
          <w:rStyle w:val="CommentReference"/>
        </w:rPr>
        <w:annotationRef/>
      </w:r>
      <w:r w:rsidR="002616F8">
        <w:rPr>
          <w:color w:val="FF0000"/>
        </w:rPr>
        <w:t>Diane Lucas EiC for UCESI (OS 67) requests paragraph 15 be deleted. JH suggests that this matter is addressed at conferencing.</w:t>
      </w:r>
    </w:p>
  </w:comment>
  <w:comment w:id="12" w:author="Jeremy Head" w:date="2023-07-27T16:31:00Z" w:initials="JH">
    <w:p w14:paraId="42199D87" w14:textId="2306C838" w:rsidR="007214F9" w:rsidRDefault="008E707F" w:rsidP="00CA18B4">
      <w:pPr>
        <w:pStyle w:val="CommentText"/>
        <w:jc w:val="left"/>
      </w:pPr>
      <w:r>
        <w:rPr>
          <w:rStyle w:val="CommentReference"/>
        </w:rPr>
        <w:annotationRef/>
      </w:r>
      <w:r w:rsidR="007214F9">
        <w:t>OS 67.8A Upper Clutha Environmental Society</w:t>
      </w:r>
    </w:p>
  </w:comment>
  <w:comment w:id="14" w:author="Jeremy Head" w:date="2023-09-21T14:53:00Z" w:initials="JH">
    <w:p w14:paraId="090F828D" w14:textId="77777777" w:rsidR="002616F8" w:rsidRDefault="0082458B" w:rsidP="00257A69">
      <w:pPr>
        <w:pStyle w:val="CommentText"/>
        <w:jc w:val="left"/>
      </w:pPr>
      <w:r>
        <w:rPr>
          <w:rStyle w:val="CommentReference"/>
        </w:rPr>
        <w:annotationRef/>
      </w:r>
      <w:r w:rsidR="002616F8">
        <w:rPr>
          <w:color w:val="FF0000"/>
        </w:rPr>
        <w:t>Change made by JH in response to Paul Smith EiC for Second Star Limited (OS 48).</w:t>
      </w:r>
    </w:p>
  </w:comment>
  <w:comment w:id="15" w:author="Jeremy Head" w:date="2023-09-21T14:39:00Z" w:initials="JH">
    <w:p w14:paraId="3319944C" w14:textId="77777777" w:rsidR="002616F8" w:rsidRDefault="00361AC5" w:rsidP="00812F16">
      <w:pPr>
        <w:pStyle w:val="CommentText"/>
        <w:jc w:val="left"/>
      </w:pPr>
      <w:r>
        <w:rPr>
          <w:rStyle w:val="CommentReference"/>
        </w:rPr>
        <w:annotationRef/>
      </w:r>
      <w:r w:rsidR="002616F8">
        <w:rPr>
          <w:color w:val="FF0000"/>
        </w:rPr>
        <w:t xml:space="preserve">Change made by JH in response to Paul Smith EiC for Second Star Limited (OS 48) to correct the track name.  </w:t>
      </w:r>
    </w:p>
  </w:comment>
  <w:comment w:id="13" w:author="Jeremy Head" w:date="2023-09-21T15:39:00Z" w:initials="JH">
    <w:p w14:paraId="066C4860" w14:textId="77777777" w:rsidR="002616F8" w:rsidRDefault="00424DF5" w:rsidP="005757AC">
      <w:pPr>
        <w:pStyle w:val="CommentText"/>
        <w:jc w:val="left"/>
      </w:pPr>
      <w:r>
        <w:rPr>
          <w:rStyle w:val="CommentReference"/>
        </w:rPr>
        <w:annotationRef/>
      </w:r>
      <w:r w:rsidR="002616F8">
        <w:rPr>
          <w:color w:val="FF0000"/>
        </w:rPr>
        <w:t xml:space="preserve">Diane Lucas EiC for UCESI (OS 67) requests paragraph 16 be refined to separate values from description. JH is of the view that the intent for paragraph 16 is to include description only. </w:t>
      </w:r>
    </w:p>
  </w:comment>
  <w:comment w:id="16" w:author="Jeremy Head" w:date="2023-07-20T13:41:00Z" w:initials="JH">
    <w:p w14:paraId="187F94AE" w14:textId="707C9FA4" w:rsidR="007214F9" w:rsidRDefault="006C7B7D">
      <w:pPr>
        <w:pStyle w:val="CommentText"/>
        <w:jc w:val="left"/>
      </w:pPr>
      <w:r>
        <w:rPr>
          <w:rStyle w:val="CommentReference"/>
        </w:rPr>
        <w:annotationRef/>
      </w:r>
      <w:r w:rsidR="007214F9">
        <w:t>OS 77.45 Kai Tahu ki Otago</w:t>
      </w:r>
    </w:p>
    <w:p w14:paraId="34B61E23" w14:textId="77777777" w:rsidR="007214F9" w:rsidRDefault="007214F9" w:rsidP="00D75FE7">
      <w:pPr>
        <w:pStyle w:val="CommentText"/>
        <w:jc w:val="left"/>
      </w:pPr>
      <w:r>
        <w:t>OS 188.45 Te R</w:t>
      </w:r>
      <w:r>
        <w:rPr>
          <w:lang w:val="mi-NZ"/>
        </w:rPr>
        <w:t>ūnunga o Ngāi Tahu</w:t>
      </w:r>
    </w:p>
  </w:comment>
  <w:comment w:id="17" w:author="Jeremy Head" w:date="2023-09-21T14:39:00Z" w:initials="JH">
    <w:p w14:paraId="6C516D59" w14:textId="77777777" w:rsidR="002616F8" w:rsidRDefault="006E0036" w:rsidP="009D2236">
      <w:pPr>
        <w:pStyle w:val="CommentText"/>
        <w:jc w:val="left"/>
      </w:pPr>
      <w:r>
        <w:rPr>
          <w:rStyle w:val="CommentReference"/>
        </w:rPr>
        <w:annotationRef/>
      </w:r>
      <w:r w:rsidR="002616F8">
        <w:rPr>
          <w:color w:val="FF0000"/>
        </w:rPr>
        <w:t xml:space="preserve">Change made by JH in response to Paul Smith EiC for Second Star Limited (OS 48) to correct the track name.  </w:t>
      </w:r>
    </w:p>
  </w:comment>
  <w:comment w:id="18" w:author="Jeremy Head" w:date="2023-09-21T14:44:00Z" w:initials="JH">
    <w:p w14:paraId="5CA503BD" w14:textId="77777777" w:rsidR="002616F8" w:rsidRDefault="00361AC5" w:rsidP="007C42BD">
      <w:pPr>
        <w:pStyle w:val="CommentText"/>
        <w:jc w:val="left"/>
      </w:pPr>
      <w:r>
        <w:rPr>
          <w:rStyle w:val="CommentReference"/>
        </w:rPr>
        <w:annotationRef/>
      </w:r>
      <w:r w:rsidR="002616F8">
        <w:rPr>
          <w:color w:val="FF0000"/>
        </w:rPr>
        <w:t>Change made by JH in response to Paul Smith EiC for Second Star Limited (OS 48).</w:t>
      </w:r>
    </w:p>
  </w:comment>
  <w:comment w:id="19" w:author="Jeremy Head" w:date="2023-09-21T14:39:00Z" w:initials="JH">
    <w:p w14:paraId="33C2E94A" w14:textId="77777777" w:rsidR="002616F8" w:rsidRDefault="00361AC5" w:rsidP="00C366B4">
      <w:pPr>
        <w:pStyle w:val="CommentText"/>
        <w:jc w:val="left"/>
      </w:pPr>
      <w:r>
        <w:rPr>
          <w:rStyle w:val="CommentReference"/>
        </w:rPr>
        <w:annotationRef/>
      </w:r>
      <w:r w:rsidR="002616F8">
        <w:rPr>
          <w:color w:val="FF0000"/>
        </w:rPr>
        <w:t xml:space="preserve">Change made by JH in response to Paul Smith EiC for Second Star Limited (OS 48) to correct the track name.  </w:t>
      </w:r>
    </w:p>
  </w:comment>
  <w:comment w:id="20" w:author="Jeremy Head" w:date="2023-09-21T14:50:00Z" w:initials="JH">
    <w:p w14:paraId="1C95015A" w14:textId="77777777" w:rsidR="002616F8" w:rsidRDefault="0082458B" w:rsidP="00FC45D9">
      <w:pPr>
        <w:pStyle w:val="CommentText"/>
        <w:jc w:val="left"/>
      </w:pPr>
      <w:r>
        <w:rPr>
          <w:rStyle w:val="CommentReference"/>
        </w:rPr>
        <w:annotationRef/>
      </w:r>
      <w:r w:rsidR="002616F8">
        <w:rPr>
          <w:color w:val="FF0000"/>
        </w:rPr>
        <w:t xml:space="preserve">Paul Smith EiC for Second Star Limited (OS 48) requests that changing pasture colours be deleted as he believes this does not contribute to ONL values. JH is of the view that pasture is a large part of the visible land cover and it is appropriate to acknowledge its regular change and the contribution this has on the wider landscape in terms of articulating seasonality.  </w:t>
      </w:r>
    </w:p>
  </w:comment>
  <w:comment w:id="21" w:author="Jeremy Head" w:date="2023-09-21T14:41:00Z" w:initials="JH">
    <w:p w14:paraId="21DAE148" w14:textId="77777777" w:rsidR="002616F8" w:rsidRDefault="00361AC5" w:rsidP="00480C68">
      <w:pPr>
        <w:pStyle w:val="CommentText"/>
        <w:jc w:val="left"/>
      </w:pPr>
      <w:r>
        <w:rPr>
          <w:rStyle w:val="CommentReference"/>
        </w:rPr>
        <w:annotationRef/>
      </w:r>
      <w:r w:rsidR="002616F8">
        <w:rPr>
          <w:color w:val="FF0000"/>
        </w:rPr>
        <w:t xml:space="preserve">Change made by JH in response to Paul Smith EiC for Second Star Limited (OS 48) to correct the track name.  </w:t>
      </w:r>
    </w:p>
  </w:comment>
  <w:comment w:id="22" w:author="Helen Mellsop" w:date="2021-10-04T11:51:00Z" w:initials="HM">
    <w:p w14:paraId="3059A11D" w14:textId="49DD2789" w:rsidR="00364961" w:rsidRDefault="00364961" w:rsidP="004F402C">
      <w:pPr>
        <w:pStyle w:val="CommentText"/>
      </w:pPr>
      <w:r>
        <w:rPr>
          <w:rStyle w:val="CommentReference"/>
        </w:rPr>
        <w:annotationRef/>
      </w:r>
      <w:r>
        <w:t>Not convinced about rating the values, but very open to discussing this  - how useful it will be to plan implementation and how and whether it could be mis-used</w:t>
      </w:r>
    </w:p>
  </w:comment>
  <w:comment w:id="23" w:author="Bridget Gilbert" w:date="2021-10-17T14:20:00Z" w:initials="BG">
    <w:p w14:paraId="5919BF0D" w14:textId="77777777" w:rsidR="00797B76" w:rsidRDefault="00797B76" w:rsidP="008F54D5">
      <w:pPr>
        <w:pStyle w:val="CommentText"/>
        <w:jc w:val="left"/>
      </w:pPr>
      <w:r>
        <w:rPr>
          <w:rStyle w:val="CommentReference"/>
        </w:rPr>
        <w:annotationRef/>
      </w:r>
      <w:r>
        <w:t>As discussed- this has been directed by the Court.</w:t>
      </w:r>
    </w:p>
  </w:comment>
  <w:comment w:id="24" w:author="Jeremy Head" w:date="2023-09-21T15:42:00Z" w:initials="JH">
    <w:p w14:paraId="617FD08A" w14:textId="77777777" w:rsidR="002616F8" w:rsidRDefault="00424DF5" w:rsidP="00BC6314">
      <w:pPr>
        <w:pStyle w:val="CommentText"/>
        <w:jc w:val="left"/>
      </w:pPr>
      <w:r>
        <w:rPr>
          <w:rStyle w:val="CommentReference"/>
        </w:rPr>
        <w:annotationRef/>
      </w:r>
      <w:r w:rsidR="002616F8">
        <w:rPr>
          <w:color w:val="FF0000"/>
        </w:rPr>
        <w:t>Change made by JH in response to Diane Lucas EiC for UCESI (OS 67.8A).</w:t>
      </w:r>
    </w:p>
  </w:comment>
  <w:comment w:id="25" w:author="Jeremy Head" w:date="2023-07-31T19:26:00Z" w:initials="JH">
    <w:p w14:paraId="7FCB0AA8" w14:textId="60038F34" w:rsidR="007214F9" w:rsidRDefault="00051CA2" w:rsidP="00DA393C">
      <w:pPr>
        <w:pStyle w:val="CommentText"/>
        <w:jc w:val="left"/>
      </w:pPr>
      <w:r>
        <w:rPr>
          <w:rStyle w:val="CommentReference"/>
        </w:rPr>
        <w:annotationRef/>
      </w:r>
      <w:r w:rsidR="007214F9">
        <w:t>OS 77.5 Kai Tahu ki Otago</w:t>
      </w:r>
    </w:p>
  </w:comment>
  <w:comment w:id="26" w:author="Jeremy Head" w:date="2023-07-27T16:32:00Z" w:initials="JH">
    <w:p w14:paraId="21EC3070" w14:textId="77777777" w:rsidR="007214F9" w:rsidRDefault="008E707F" w:rsidP="00A72E89">
      <w:pPr>
        <w:pStyle w:val="CommentText"/>
        <w:jc w:val="left"/>
      </w:pPr>
      <w:r>
        <w:rPr>
          <w:rStyle w:val="CommentReference"/>
        </w:rPr>
        <w:annotationRef/>
      </w:r>
      <w:r w:rsidR="007214F9">
        <w:t>OS 74.2 John May and Longview Environmental Trust</w:t>
      </w:r>
    </w:p>
  </w:comment>
  <w:comment w:id="27" w:author="Jeremy Head" w:date="2023-09-28T15:19:00Z" w:initials="JH">
    <w:p w14:paraId="50A6C79A" w14:textId="77777777" w:rsidR="00813D6A" w:rsidRDefault="00813D6A" w:rsidP="00F3126D">
      <w:pPr>
        <w:pStyle w:val="CommentText"/>
        <w:jc w:val="left"/>
      </w:pPr>
      <w:r>
        <w:rPr>
          <w:rStyle w:val="CommentReference"/>
        </w:rPr>
        <w:annotationRef/>
      </w:r>
      <w:r>
        <w:rPr>
          <w:color w:val="FF0000"/>
        </w:rPr>
        <w:t>Amendment by JH.</w:t>
      </w:r>
    </w:p>
  </w:comment>
  <w:comment w:id="28" w:author="Jeremy Head" w:date="2023-09-21T14:58:00Z" w:initials="JH">
    <w:p w14:paraId="1A967FD6" w14:textId="6FF4F421" w:rsidR="00DF48DD" w:rsidRDefault="0082458B" w:rsidP="00312417">
      <w:pPr>
        <w:pStyle w:val="CommentText"/>
        <w:jc w:val="left"/>
      </w:pPr>
      <w:r>
        <w:rPr>
          <w:rStyle w:val="CommentReference"/>
        </w:rPr>
        <w:annotationRef/>
      </w:r>
      <w:r w:rsidR="00DF48DD">
        <w:rPr>
          <w:color w:val="FF0000"/>
        </w:rPr>
        <w:t>Paul Smith EiC for Second Star Limited (OS 48) requests that capacity for visitor accommodation be increased to 'limited'. JH is of the view that insufficient evidence has been provided by Mr Smith to enable a change such as what is requested with confidence. As such, JH recommends that the capacity remain as 'very limited'.</w:t>
      </w:r>
    </w:p>
  </w:comment>
  <w:comment w:id="29" w:author="Jeremy Head" w:date="2023-09-28T16:30:00Z" w:initials="JH">
    <w:p w14:paraId="301B40FB" w14:textId="77777777" w:rsidR="0079539F" w:rsidRDefault="0079539F" w:rsidP="00875F3A">
      <w:pPr>
        <w:pStyle w:val="CommentText"/>
        <w:jc w:val="left"/>
      </w:pPr>
      <w:r>
        <w:rPr>
          <w:rStyle w:val="CommentReference"/>
        </w:rPr>
        <w:annotationRef/>
      </w:r>
      <w:r>
        <w:rPr>
          <w:color w:val="FF0000"/>
        </w:rPr>
        <w:t>Change made by JH, relying on OS 114.3 (Woodlot Properties Limited) and ors.</w:t>
      </w:r>
    </w:p>
  </w:comment>
  <w:comment w:id="30" w:author="Jeremy Head" w:date="2023-07-27T16:32:00Z" w:initials="JH">
    <w:p w14:paraId="23ABB326" w14:textId="25E2B48B" w:rsidR="007214F9" w:rsidRDefault="008E707F" w:rsidP="0008156C">
      <w:pPr>
        <w:pStyle w:val="CommentText"/>
        <w:jc w:val="left"/>
      </w:pPr>
      <w:r>
        <w:rPr>
          <w:rStyle w:val="CommentReference"/>
        </w:rPr>
        <w:annotationRef/>
      </w:r>
      <w:r w:rsidR="007214F9">
        <w:t>OS 74.2 John May and Longview Environmental Trust</w:t>
      </w:r>
    </w:p>
  </w:comment>
  <w:comment w:id="31" w:author="Jeremy Head" w:date="2023-09-28T09:31:00Z" w:initials="JH">
    <w:p w14:paraId="5E9D2550" w14:textId="77777777" w:rsidR="00C668D1" w:rsidRDefault="00044E8E" w:rsidP="00954F28">
      <w:pPr>
        <w:pStyle w:val="CommentText"/>
        <w:jc w:val="left"/>
      </w:pPr>
      <w:r>
        <w:rPr>
          <w:rStyle w:val="CommentReference"/>
        </w:rPr>
        <w:annotationRef/>
      </w:r>
      <w:r w:rsidR="00C668D1">
        <w:rPr>
          <w:color w:val="FF0000"/>
        </w:rPr>
        <w:t>Change made by JH, relying on OS 114.3 (Woodlot Properties Limited) and ors.</w:t>
      </w:r>
    </w:p>
  </w:comment>
  <w:comment w:id="33" w:author="Jeremy Head" w:date="2023-07-31T17:29:00Z" w:initials="JH">
    <w:p w14:paraId="47E444F3" w14:textId="0DDA5EA7" w:rsidR="007214F9" w:rsidRDefault="00257363" w:rsidP="00D0093F">
      <w:pPr>
        <w:pStyle w:val="CommentText"/>
        <w:jc w:val="left"/>
      </w:pPr>
      <w:r>
        <w:rPr>
          <w:rStyle w:val="CommentReference"/>
        </w:rPr>
        <w:annotationRef/>
      </w:r>
      <w:r w:rsidR="007214F9">
        <w:t xml:space="preserve">OS 99.2 </w:t>
      </w:r>
      <w:r w:rsidR="007214F9">
        <w:rPr>
          <w:color w:val="000000"/>
        </w:rPr>
        <w:t xml:space="preserve">Upper Clutha Tracks Trust supports the activity/capacity. </w:t>
      </w:r>
    </w:p>
  </w:comment>
  <w:comment w:id="32" w:author="Jeremy Head" w:date="2023-09-21T15:22:00Z" w:initials="JH">
    <w:p w14:paraId="4D4F89F6" w14:textId="77777777" w:rsidR="00DF48DD" w:rsidRDefault="00856E68" w:rsidP="00DA5A27">
      <w:pPr>
        <w:pStyle w:val="CommentText"/>
        <w:jc w:val="left"/>
      </w:pPr>
      <w:r>
        <w:rPr>
          <w:rStyle w:val="CommentReference"/>
        </w:rPr>
        <w:annotationRef/>
      </w:r>
      <w:r w:rsidR="00DF48DD">
        <w:rPr>
          <w:color w:val="FF0000"/>
        </w:rPr>
        <w:t xml:space="preserve">Ian Greaves EiC for Bike Wanaka (OS 73.12)  requests that capacity for trails be increased to 'some' with qualifiers, with capacity and wording to be consistent with the adjacent West Wanaka PA ONL schedule. After careful consideration of the topography, and potential vulnerability to change following trail earthworks JH is of the view that a slight increase in capacity to 'some' will be acceptable and consistency between capacity and qualifiers for trails across the Mount Alpha and West Wanaka PAs is logical in landscape terms. </w:t>
      </w:r>
    </w:p>
  </w:comment>
  <w:comment w:id="34" w:author="Jeremy Head" w:date="2023-07-27T16:33:00Z" w:initials="JH">
    <w:p w14:paraId="43255EBC" w14:textId="28D541AF" w:rsidR="007214F9" w:rsidRDefault="008E707F" w:rsidP="001D2FB6">
      <w:pPr>
        <w:pStyle w:val="CommentText"/>
        <w:jc w:val="left"/>
      </w:pPr>
      <w:r>
        <w:rPr>
          <w:rStyle w:val="CommentReference"/>
        </w:rPr>
        <w:annotationRef/>
      </w:r>
      <w:r w:rsidR="007214F9">
        <w:t>OS 74.2 John May and Longview Environmental Trust</w:t>
      </w:r>
    </w:p>
  </w:comment>
  <w:comment w:id="35" w:author="Jeremy Head" w:date="2023-07-31T16:58:00Z" w:initials="JH">
    <w:p w14:paraId="76A7F421" w14:textId="77777777" w:rsidR="007214F9" w:rsidRDefault="00682C07" w:rsidP="001E5CB7">
      <w:pPr>
        <w:pStyle w:val="CommentText"/>
        <w:jc w:val="left"/>
      </w:pPr>
      <w:r>
        <w:rPr>
          <w:rStyle w:val="CommentReference"/>
        </w:rPr>
        <w:annotationRef/>
      </w:r>
      <w:r w:rsidR="007214F9">
        <w:t xml:space="preserve">OS 48.1 </w:t>
      </w:r>
      <w:r w:rsidR="007214F9">
        <w:rPr>
          <w:color w:val="000000"/>
        </w:rPr>
        <w:t xml:space="preserve">Second Star Limited supports the activity/capacity/qualifiers. </w:t>
      </w:r>
    </w:p>
  </w:comment>
  <w:comment w:id="36" w:author="Jeremy Head" w:date="2023-07-20T14:12:00Z" w:initials="JH">
    <w:p w14:paraId="2CE38DC6" w14:textId="77777777" w:rsidR="007214F9" w:rsidRDefault="008803CE" w:rsidP="00D50637">
      <w:pPr>
        <w:pStyle w:val="CommentText"/>
        <w:jc w:val="left"/>
      </w:pPr>
      <w:r>
        <w:rPr>
          <w:rStyle w:val="CommentReference"/>
        </w:rPr>
        <w:annotationRef/>
      </w:r>
      <w:r w:rsidR="007214F9">
        <w:t>OS 74.2 John May and Longview Environmental Trust</w:t>
      </w:r>
    </w:p>
  </w:comment>
  <w:comment w:id="37" w:author="Jeremy Head" w:date="2023-07-20T14:13:00Z" w:initials="JH">
    <w:p w14:paraId="62837163" w14:textId="77777777" w:rsidR="007214F9" w:rsidRDefault="008803CE" w:rsidP="00105B90">
      <w:pPr>
        <w:pStyle w:val="CommentText"/>
        <w:jc w:val="left"/>
      </w:pPr>
      <w:r>
        <w:rPr>
          <w:rStyle w:val="CommentReference"/>
        </w:rPr>
        <w:annotationRef/>
      </w:r>
      <w:r w:rsidR="007214F9">
        <w:t>OS 74.2 John May and Longview Environmental Trust</w:t>
      </w:r>
    </w:p>
  </w:comment>
  <w:comment w:id="38" w:author="Jeremy Head [2]" w:date="2023-05-30T19:20:00Z" w:initials="JH">
    <w:p w14:paraId="03A95BD1" w14:textId="77777777" w:rsidR="007214F9" w:rsidRDefault="003864F0" w:rsidP="001D5C74">
      <w:pPr>
        <w:pStyle w:val="CommentText"/>
        <w:jc w:val="left"/>
      </w:pPr>
      <w:r>
        <w:rPr>
          <w:rStyle w:val="CommentReference"/>
        </w:rPr>
        <w:annotationRef/>
      </w:r>
      <w:r w:rsidR="007214F9">
        <w:t>OS 70.37 Transpower NZ Ltd</w:t>
      </w:r>
    </w:p>
  </w:comment>
  <w:comment w:id="39" w:author="Jeremy Head" w:date="2023-07-25T22:43:00Z" w:initials="JH">
    <w:p w14:paraId="737E7749" w14:textId="77777777" w:rsidR="007214F9" w:rsidRDefault="007214F9" w:rsidP="007214F9">
      <w:pPr>
        <w:pStyle w:val="CommentText"/>
        <w:jc w:val="left"/>
      </w:pPr>
      <w:r>
        <w:rPr>
          <w:rStyle w:val="CommentReference"/>
        </w:rPr>
        <w:annotationRef/>
      </w:r>
      <w:r>
        <w:t>Typographical correction.</w:t>
      </w:r>
    </w:p>
  </w:comment>
  <w:comment w:id="40" w:author="Jeremy Head" w:date="2023-08-09T21:48:00Z" w:initials="JH">
    <w:p w14:paraId="0EB55366" w14:textId="77777777" w:rsidR="006734BA" w:rsidRDefault="006734BA" w:rsidP="00DB71A0">
      <w:pPr>
        <w:pStyle w:val="CommentText"/>
        <w:jc w:val="left"/>
      </w:pPr>
      <w:r>
        <w:rPr>
          <w:rStyle w:val="CommentReference"/>
        </w:rPr>
        <w:annotationRef/>
      </w:r>
      <w:r>
        <w:t>OS 67.10 Upper Clutha Environmental Society</w:t>
      </w:r>
    </w:p>
  </w:comment>
  <w:comment w:id="41" w:author="Jeremy Head" w:date="2023-08-09T21:49:00Z" w:initials="JH">
    <w:p w14:paraId="2D944401" w14:textId="77777777" w:rsidR="006734BA" w:rsidRDefault="006734BA" w:rsidP="00A65DD7">
      <w:pPr>
        <w:pStyle w:val="CommentText"/>
        <w:jc w:val="left"/>
      </w:pPr>
      <w:r>
        <w:rPr>
          <w:rStyle w:val="CommentReference"/>
        </w:rPr>
        <w:annotationRef/>
      </w:r>
      <w:r>
        <w:t>Deleted by JHLA to be consistent with (xi) activity title.</w:t>
      </w:r>
    </w:p>
  </w:comment>
  <w:comment w:id="42" w:author="Jeremy Head" w:date="2023-09-21T15:00:00Z" w:initials="JH">
    <w:p w14:paraId="7E9E73E9" w14:textId="77777777" w:rsidR="002616F8" w:rsidRDefault="0082458B" w:rsidP="00185A2D">
      <w:pPr>
        <w:pStyle w:val="CommentText"/>
        <w:jc w:val="left"/>
      </w:pPr>
      <w:r>
        <w:rPr>
          <w:rStyle w:val="CommentReference"/>
        </w:rPr>
        <w:annotationRef/>
      </w:r>
      <w:r w:rsidR="002616F8">
        <w:rPr>
          <w:color w:val="FF0000"/>
        </w:rPr>
        <w:t>Paul Smith EiC for Second Star Limited (OS 48) requests that capacity for rural living be increased to 'limited'. JH is of the view that insufficient evidence has been provided by Mr Smith to enable a change such as what is requested with confidence. As such, JH recommends that the capacity remain as 'very limited'.</w:t>
      </w:r>
    </w:p>
  </w:comment>
  <w:comment w:id="43" w:author="Jeremy Head" w:date="2023-07-31T16:58:00Z" w:initials="JH">
    <w:p w14:paraId="11BB594D" w14:textId="2160607E" w:rsidR="007214F9" w:rsidRDefault="00682C07" w:rsidP="00E776F7">
      <w:pPr>
        <w:pStyle w:val="CommentText"/>
        <w:jc w:val="left"/>
      </w:pPr>
      <w:r>
        <w:rPr>
          <w:rStyle w:val="CommentReference"/>
        </w:rPr>
        <w:annotationRef/>
      </w:r>
      <w:r w:rsidR="007214F9">
        <w:t xml:space="preserve">OS 48.1 </w:t>
      </w:r>
      <w:r w:rsidR="007214F9">
        <w:rPr>
          <w:color w:val="000000"/>
        </w:rPr>
        <w:t xml:space="preserve">Second Star Limited supports the activity/capacity/qualifiers. </w:t>
      </w:r>
    </w:p>
  </w:comment>
  <w:comment w:id="44" w:author="Jeremy Head" w:date="2023-09-21T15:06:00Z" w:initials="JH">
    <w:p w14:paraId="655DCF1E" w14:textId="77777777" w:rsidR="002616F8" w:rsidRDefault="00684E04" w:rsidP="006331B1">
      <w:pPr>
        <w:pStyle w:val="CommentText"/>
        <w:jc w:val="left"/>
      </w:pPr>
      <w:r>
        <w:rPr>
          <w:rStyle w:val="CommentReference"/>
        </w:rPr>
        <w:annotationRef/>
      </w:r>
      <w:r w:rsidR="002616F8">
        <w:rPr>
          <w:color w:val="FF0000"/>
        </w:rPr>
        <w:t>Paul Smith EiC for Second Star Limited (OS 48) requests that these terms be removed. JH is of the view that these terms are generally well understood by the landscape profession and acknowledged in case law. JH disagrees with Mr Smith in this regard.</w:t>
      </w:r>
    </w:p>
  </w:comment>
  <w:comment w:id="45" w:author="Jeremy Head" w:date="2023-07-20T14:14:00Z" w:initials="JH">
    <w:p w14:paraId="1F94E8A0" w14:textId="2E48AD45" w:rsidR="007214F9" w:rsidRDefault="008803CE" w:rsidP="00160FF4">
      <w:pPr>
        <w:pStyle w:val="CommentText"/>
        <w:jc w:val="left"/>
      </w:pPr>
      <w:r>
        <w:rPr>
          <w:rStyle w:val="CommentReference"/>
        </w:rPr>
        <w:annotationRef/>
      </w:r>
      <w:r w:rsidR="007214F9">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FB7E4" w15:done="0"/>
  <w15:commentEx w15:paraId="6EB1AA64" w15:done="0"/>
  <w15:commentEx w15:paraId="3BE89428" w15:done="0"/>
  <w15:commentEx w15:paraId="5508E7B9" w15:done="0"/>
  <w15:commentEx w15:paraId="14082357" w15:done="0"/>
  <w15:commentEx w15:paraId="5CBB6BAC" w15:done="0"/>
  <w15:commentEx w15:paraId="05F225E1" w15:done="0"/>
  <w15:commentEx w15:paraId="25488567" w15:done="0"/>
  <w15:commentEx w15:paraId="2A9B5A0A" w15:done="0"/>
  <w15:commentEx w15:paraId="1937FE3D" w15:done="0"/>
  <w15:commentEx w15:paraId="049B68C6" w15:done="0"/>
  <w15:commentEx w15:paraId="42199D87" w15:done="0"/>
  <w15:commentEx w15:paraId="090F828D" w15:done="0"/>
  <w15:commentEx w15:paraId="3319944C" w15:done="0"/>
  <w15:commentEx w15:paraId="066C4860" w15:done="0"/>
  <w15:commentEx w15:paraId="34B61E23" w15:done="0"/>
  <w15:commentEx w15:paraId="6C516D59" w15:done="0"/>
  <w15:commentEx w15:paraId="5CA503BD" w15:done="0"/>
  <w15:commentEx w15:paraId="33C2E94A" w15:done="0"/>
  <w15:commentEx w15:paraId="1C95015A" w15:done="0"/>
  <w15:commentEx w15:paraId="21DAE148" w15:done="0"/>
  <w15:commentEx w15:paraId="3059A11D" w15:done="1"/>
  <w15:commentEx w15:paraId="5919BF0D" w15:paraIdParent="3059A11D" w15:done="1"/>
  <w15:commentEx w15:paraId="617FD08A" w15:done="0"/>
  <w15:commentEx w15:paraId="7FCB0AA8" w15:done="0"/>
  <w15:commentEx w15:paraId="21EC3070" w15:done="0"/>
  <w15:commentEx w15:paraId="50A6C79A" w15:done="0"/>
  <w15:commentEx w15:paraId="1A967FD6" w15:done="0"/>
  <w15:commentEx w15:paraId="301B40FB" w15:done="0"/>
  <w15:commentEx w15:paraId="23ABB326" w15:done="0"/>
  <w15:commentEx w15:paraId="5E9D2550" w15:done="0"/>
  <w15:commentEx w15:paraId="47E444F3" w15:done="0"/>
  <w15:commentEx w15:paraId="4D4F89F6" w15:done="0"/>
  <w15:commentEx w15:paraId="43255EBC" w15:done="0"/>
  <w15:commentEx w15:paraId="76A7F421" w15:done="0"/>
  <w15:commentEx w15:paraId="2CE38DC6" w15:done="0"/>
  <w15:commentEx w15:paraId="62837163" w15:done="0"/>
  <w15:commentEx w15:paraId="03A95BD1" w15:done="0"/>
  <w15:commentEx w15:paraId="737E7749" w15:done="0"/>
  <w15:commentEx w15:paraId="0EB55366" w15:done="0"/>
  <w15:commentEx w15:paraId="2D944401" w15:done="0"/>
  <w15:commentEx w15:paraId="7E9E73E9" w15:done="0"/>
  <w15:commentEx w15:paraId="11BB594D" w15:done="0"/>
  <w15:commentEx w15:paraId="655DCF1E" w15:done="0"/>
  <w15:commentEx w15:paraId="1F94E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6D1DF" w16cex:dateUtc="2023-09-21T02:29:00Z"/>
  <w16cex:commentExtensible w16cex:durableId="28B6D1AC" w16cex:dateUtc="2023-09-21T02:29:00Z"/>
  <w16cex:commentExtensible w16cex:durableId="28B6DF13" w16cex:dateUtc="2023-09-21T03:26:00Z"/>
  <w16cex:commentExtensible w16cex:durableId="28B6DF1C" w16cex:dateUtc="2023-09-21T03:26:00Z"/>
  <w16cex:commentExtensible w16cex:durableId="2820CA97" w16cex:dateUtc="2023-05-30T07:18:00Z"/>
  <w16cex:commentExtensible w16cex:durableId="28B6E0B1" w16cex:dateUtc="2023-09-21T03:33:00Z"/>
  <w16cex:commentExtensible w16cex:durableId="28B6D370" w16cex:dateUtc="2023-09-21T02:36:00Z"/>
  <w16cex:commentExtensible w16cex:durableId="28B6E110" w16cex:dateUtc="2023-09-21T03:34:00Z"/>
  <w16cex:commentExtensible w16cex:durableId="3652E3B8" w16cex:dateUtc="2023-09-24T22:42:00Z"/>
  <w16cex:commentExtensible w16cex:durableId="28332DE0" w16cex:dateUtc="2023-06-13T06:03:00Z"/>
  <w16cex:commentExtensible w16cex:durableId="1A23B7C2" w16cex:dateUtc="2023-09-24T22:44:00Z"/>
  <w16cex:commentExtensible w16cex:durableId="286D1A46" w16cex:dateUtc="2023-07-27T04:31:00Z"/>
  <w16cex:commentExtensible w16cex:durableId="28B6D756" w16cex:dateUtc="2023-09-21T02:53:00Z"/>
  <w16cex:commentExtensible w16cex:durableId="28B6D4F7" w16cex:dateUtc="2023-09-21T02:39:00Z"/>
  <w16cex:commentExtensible w16cex:durableId="28B6E247" w16cex:dateUtc="2023-09-21T03:39:00Z"/>
  <w16cex:commentExtensible w16cex:durableId="28B6D43A" w16cex:dateUtc="2023-09-21T02:39:00Z"/>
  <w16cex:commentExtensible w16cex:durableId="28B6D55F" w16cex:dateUtc="2023-09-21T02:44:00Z"/>
  <w16cex:commentExtensible w16cex:durableId="28B6D47D" w16cex:dateUtc="2023-09-21T02:39:00Z"/>
  <w16cex:commentExtensible w16cex:durableId="28B6D6A8" w16cex:dateUtc="2023-09-21T02:50:00Z"/>
  <w16cex:commentExtensible w16cex:durableId="28B6D4B0" w16cex:dateUtc="2023-09-21T02:41:00Z"/>
  <w16cex:commentExtensible w16cex:durableId="25056956" w16cex:dateUtc="2021-10-03T22:51:00Z"/>
  <w16cex:commentExtensible w16cex:durableId="2516AFB9" w16cex:dateUtc="2021-10-17T01:20:00Z"/>
  <w16cex:commentExtensible w16cex:durableId="28B6E2DA" w16cex:dateUtc="2023-09-21T03:42:00Z"/>
  <w16cex:commentExtensible w16cex:durableId="2872896E" w16cex:dateUtc="2023-07-31T07:26:00Z"/>
  <w16cex:commentExtensible w16cex:durableId="286D1AA7" w16cex:dateUtc="2023-07-27T04:32:00Z"/>
  <w16cex:commentExtensible w16cex:durableId="6513D6DF" w16cex:dateUtc="2023-09-28T02:19:00Z"/>
  <w16cex:commentExtensible w16cex:durableId="28B6D8B1" w16cex:dateUtc="2023-09-21T02:58:00Z"/>
  <w16cex:commentExtensible w16cex:durableId="46072E42" w16cex:dateUtc="2023-09-28T03:30:00Z"/>
  <w16cex:commentExtensible w16cex:durableId="286D1AB4" w16cex:dateUtc="2023-07-27T04:32:00Z"/>
  <w16cex:commentExtensible w16cex:durableId="6A936DF5" w16cex:dateUtc="2023-09-27T20:31:00Z"/>
  <w16cex:commentExtensible w16cex:durableId="28726DF7" w16cex:dateUtc="2023-07-31T05:29:00Z"/>
  <w16cex:commentExtensible w16cex:durableId="28B6DE52" w16cex:dateUtc="2023-09-21T03:22:00Z"/>
  <w16cex:commentExtensible w16cex:durableId="286D1AC2" w16cex:dateUtc="2023-07-27T04:33:00Z"/>
  <w16cex:commentExtensible w16cex:durableId="287266B6" w16cex:dateUtc="2023-07-31T04:58:00Z"/>
  <w16cex:commentExtensible w16cex:durableId="2863BF63" w16cex:dateUtc="2023-07-20T02:12:00Z"/>
  <w16cex:commentExtensible w16cex:durableId="2863BF84" w16cex:dateUtc="2023-07-20T02:13:00Z"/>
  <w16cex:commentExtensible w16cex:durableId="2820CB0C" w16cex:dateUtc="2023-05-30T07:20:00Z"/>
  <w16cex:commentExtensible w16cex:durableId="286ACEA3" w16cex:dateUtc="2023-07-25T10:43:00Z"/>
  <w16cex:commentExtensible w16cex:durableId="287E8846" w16cex:dateUtc="2023-08-09T09:48:00Z"/>
  <w16cex:commentExtensible w16cex:durableId="287E8868" w16cex:dateUtc="2023-08-09T09:49:00Z"/>
  <w16cex:commentExtensible w16cex:durableId="28B6D8FA" w16cex:dateUtc="2023-09-21T03:00:00Z"/>
  <w16cex:commentExtensible w16cex:durableId="287266A5" w16cex:dateUtc="2023-07-31T04:58:00Z"/>
  <w16cex:commentExtensible w16cex:durableId="28B6DA62" w16cex:dateUtc="2023-09-21T03:06:00Z"/>
  <w16cex:commentExtensible w16cex:durableId="2863BFB6" w16cex:dateUtc="2023-07-20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FB7E4" w16cid:durableId="28B6D1DF"/>
  <w16cid:commentId w16cid:paraId="6EB1AA64" w16cid:durableId="28B6D1AC"/>
  <w16cid:commentId w16cid:paraId="3BE89428" w16cid:durableId="28B6DF13"/>
  <w16cid:commentId w16cid:paraId="5508E7B9" w16cid:durableId="28B6DF1C"/>
  <w16cid:commentId w16cid:paraId="14082357" w16cid:durableId="2820CA97"/>
  <w16cid:commentId w16cid:paraId="5CBB6BAC" w16cid:durableId="28B6E0B1"/>
  <w16cid:commentId w16cid:paraId="05F225E1" w16cid:durableId="28B6D370"/>
  <w16cid:commentId w16cid:paraId="25488567" w16cid:durableId="28B6E110"/>
  <w16cid:commentId w16cid:paraId="2A9B5A0A" w16cid:durableId="3652E3B8"/>
  <w16cid:commentId w16cid:paraId="1937FE3D" w16cid:durableId="28332DE0"/>
  <w16cid:commentId w16cid:paraId="049B68C6" w16cid:durableId="1A23B7C2"/>
  <w16cid:commentId w16cid:paraId="42199D87" w16cid:durableId="286D1A46"/>
  <w16cid:commentId w16cid:paraId="090F828D" w16cid:durableId="28B6D756"/>
  <w16cid:commentId w16cid:paraId="3319944C" w16cid:durableId="28B6D4F7"/>
  <w16cid:commentId w16cid:paraId="066C4860" w16cid:durableId="28B6E247"/>
  <w16cid:commentId w16cid:paraId="34B61E23" w16cid:durableId="2871E425"/>
  <w16cid:commentId w16cid:paraId="6C516D59" w16cid:durableId="28B6D43A"/>
  <w16cid:commentId w16cid:paraId="5CA503BD" w16cid:durableId="28B6D55F"/>
  <w16cid:commentId w16cid:paraId="33C2E94A" w16cid:durableId="28B6D47D"/>
  <w16cid:commentId w16cid:paraId="1C95015A" w16cid:durableId="28B6D6A8"/>
  <w16cid:commentId w16cid:paraId="21DAE148" w16cid:durableId="28B6D4B0"/>
  <w16cid:commentId w16cid:paraId="3059A11D" w16cid:durableId="25056956"/>
  <w16cid:commentId w16cid:paraId="5919BF0D" w16cid:durableId="2516AFB9"/>
  <w16cid:commentId w16cid:paraId="617FD08A" w16cid:durableId="28B6E2DA"/>
  <w16cid:commentId w16cid:paraId="7FCB0AA8" w16cid:durableId="2872896E"/>
  <w16cid:commentId w16cid:paraId="21EC3070" w16cid:durableId="286D1AA7"/>
  <w16cid:commentId w16cid:paraId="50A6C79A" w16cid:durableId="6513D6DF"/>
  <w16cid:commentId w16cid:paraId="1A967FD6" w16cid:durableId="28B6D8B1"/>
  <w16cid:commentId w16cid:paraId="301B40FB" w16cid:durableId="46072E42"/>
  <w16cid:commentId w16cid:paraId="23ABB326" w16cid:durableId="286D1AB4"/>
  <w16cid:commentId w16cid:paraId="5E9D2550" w16cid:durableId="6A936DF5"/>
  <w16cid:commentId w16cid:paraId="47E444F3" w16cid:durableId="28726DF7"/>
  <w16cid:commentId w16cid:paraId="4D4F89F6" w16cid:durableId="28B6DE52"/>
  <w16cid:commentId w16cid:paraId="43255EBC" w16cid:durableId="286D1AC2"/>
  <w16cid:commentId w16cid:paraId="76A7F421" w16cid:durableId="287266B6"/>
  <w16cid:commentId w16cid:paraId="2CE38DC6" w16cid:durableId="2863BF63"/>
  <w16cid:commentId w16cid:paraId="62837163" w16cid:durableId="2863BF84"/>
  <w16cid:commentId w16cid:paraId="03A95BD1" w16cid:durableId="2820CB0C"/>
  <w16cid:commentId w16cid:paraId="737E7749" w16cid:durableId="286ACEA3"/>
  <w16cid:commentId w16cid:paraId="0EB55366" w16cid:durableId="287E8846"/>
  <w16cid:commentId w16cid:paraId="2D944401" w16cid:durableId="287E8868"/>
  <w16cid:commentId w16cid:paraId="7E9E73E9" w16cid:durableId="28B6D8FA"/>
  <w16cid:commentId w16cid:paraId="11BB594D" w16cid:durableId="287266A5"/>
  <w16cid:commentId w16cid:paraId="655DCF1E" w16cid:durableId="28B6DA62"/>
  <w16cid:commentId w16cid:paraId="1F94E8A0" w16cid:durableId="2863B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E921" w14:textId="77777777" w:rsidR="00D87D6B" w:rsidRDefault="00D87D6B" w:rsidP="005D6363">
      <w:pPr>
        <w:spacing w:after="0" w:line="240" w:lineRule="auto"/>
      </w:pPr>
      <w:r>
        <w:separator/>
      </w:r>
    </w:p>
  </w:endnote>
  <w:endnote w:type="continuationSeparator" w:id="0">
    <w:p w14:paraId="0A957ECD" w14:textId="77777777" w:rsidR="00D87D6B" w:rsidRDefault="00D87D6B"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29048033"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5D045C">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29048033"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5D045C">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5013E453"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7214F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0C5AE5">
                                <w:rPr>
                                  <w:rFonts w:asciiTheme="majorHAnsi" w:hAnsiTheme="majorHAnsi"/>
                                  <w:color w:val="7F7F7F" w:themeColor="text1" w:themeTint="80"/>
                                </w:rPr>
                                <w:t>Landscape JWS</w:t>
                              </w:r>
                              <w:r w:rsidR="002A6F02" w:rsidRPr="00151138">
                                <w:rPr>
                                  <w:rFonts w:asciiTheme="majorHAnsi" w:hAnsiTheme="majorHAnsi"/>
                                  <w:color w:val="7F7F7F" w:themeColor="text1" w:themeTint="80"/>
                                </w:rPr>
                                <w:t xml:space="preserve"> Version </w:t>
                              </w:r>
                              <w:r w:rsidR="000C5AE5">
                                <w:rPr>
                                  <w:rFonts w:asciiTheme="majorHAnsi" w:hAnsiTheme="majorHAnsi"/>
                                  <w:color w:val="7F7F7F" w:themeColor="text1" w:themeTint="80"/>
                                </w:rPr>
                                <w:t>5 October</w:t>
                              </w:r>
                              <w:r w:rsidR="002A6F02" w:rsidRPr="00151138">
                                <w:rPr>
                                  <w:rFonts w:asciiTheme="majorHAnsi" w:hAnsiTheme="majorHAnsi"/>
                                  <w:color w:val="7F7F7F" w:themeColor="text1" w:themeTint="80"/>
                                </w:rPr>
                                <w:t xml:space="preserve"> 2023 FINAL</w:t>
                              </w:r>
                              <w:r w:rsidR="002A6F02">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5013E453"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7214F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0C5AE5">
                          <w:rPr>
                            <w:rFonts w:asciiTheme="majorHAnsi" w:hAnsiTheme="majorHAnsi"/>
                            <w:color w:val="7F7F7F" w:themeColor="text1" w:themeTint="80"/>
                          </w:rPr>
                          <w:t>Landscape JWS</w:t>
                        </w:r>
                        <w:r w:rsidR="002A6F02" w:rsidRPr="00151138">
                          <w:rPr>
                            <w:rFonts w:asciiTheme="majorHAnsi" w:hAnsiTheme="majorHAnsi"/>
                            <w:color w:val="7F7F7F" w:themeColor="text1" w:themeTint="80"/>
                          </w:rPr>
                          <w:t xml:space="preserve"> Version </w:t>
                        </w:r>
                        <w:r w:rsidR="000C5AE5">
                          <w:rPr>
                            <w:rFonts w:asciiTheme="majorHAnsi" w:hAnsiTheme="majorHAnsi"/>
                            <w:color w:val="7F7F7F" w:themeColor="text1" w:themeTint="80"/>
                          </w:rPr>
                          <w:t>5 October</w:t>
                        </w:r>
                        <w:r w:rsidR="002A6F02" w:rsidRPr="00151138">
                          <w:rPr>
                            <w:rFonts w:asciiTheme="majorHAnsi" w:hAnsiTheme="majorHAnsi"/>
                            <w:color w:val="7F7F7F" w:themeColor="text1" w:themeTint="80"/>
                          </w:rPr>
                          <w:t xml:space="preserve"> 2023 FINAL</w:t>
                        </w:r>
                        <w:r w:rsidR="002A6F02">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6AD3C1CA"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0C5AE5">
                                <w:rPr>
                                  <w:rFonts w:asciiTheme="majorHAnsi" w:hAnsiTheme="majorHAnsi"/>
                                  <w:color w:val="7F7F7F" w:themeColor="text1" w:themeTint="80"/>
                                </w:rPr>
                                <w:t>Landscape JWS</w:t>
                              </w:r>
                              <w:r w:rsidR="002A6F02">
                                <w:rPr>
                                  <w:rFonts w:asciiTheme="majorHAnsi" w:hAnsiTheme="majorHAnsi"/>
                                  <w:color w:val="7F7F7F" w:themeColor="text1" w:themeTint="80"/>
                                </w:rPr>
                                <w:t xml:space="preserve"> Version </w:t>
                              </w:r>
                              <w:r w:rsidR="000C5AE5">
                                <w:rPr>
                                  <w:rFonts w:asciiTheme="majorHAnsi" w:hAnsiTheme="majorHAnsi"/>
                                  <w:color w:val="7F7F7F" w:themeColor="text1" w:themeTint="80"/>
                                </w:rPr>
                                <w:t>5 October</w:t>
                              </w:r>
                              <w:r w:rsidR="002A6F02">
                                <w:rPr>
                                  <w:rFonts w:asciiTheme="majorHAnsi" w:hAnsiTheme="majorHAnsi"/>
                                  <w:color w:val="7F7F7F" w:themeColor="text1" w:themeTint="80"/>
                                </w:rPr>
                                <w:t xml:space="preserve"> 2023 FINAL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7214F9">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6AD3C1CA"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0C5AE5">
                          <w:rPr>
                            <w:rFonts w:asciiTheme="majorHAnsi" w:hAnsiTheme="majorHAnsi"/>
                            <w:color w:val="7F7F7F" w:themeColor="text1" w:themeTint="80"/>
                          </w:rPr>
                          <w:t>Landscape JWS</w:t>
                        </w:r>
                        <w:r w:rsidR="002A6F02">
                          <w:rPr>
                            <w:rFonts w:asciiTheme="majorHAnsi" w:hAnsiTheme="majorHAnsi"/>
                            <w:color w:val="7F7F7F" w:themeColor="text1" w:themeTint="80"/>
                          </w:rPr>
                          <w:t xml:space="preserve"> Version </w:t>
                        </w:r>
                        <w:r w:rsidR="000C5AE5">
                          <w:rPr>
                            <w:rFonts w:asciiTheme="majorHAnsi" w:hAnsiTheme="majorHAnsi"/>
                            <w:color w:val="7F7F7F" w:themeColor="text1" w:themeTint="80"/>
                          </w:rPr>
                          <w:t>5 October</w:t>
                        </w:r>
                        <w:r w:rsidR="002A6F02">
                          <w:rPr>
                            <w:rFonts w:asciiTheme="majorHAnsi" w:hAnsiTheme="majorHAnsi"/>
                            <w:color w:val="7F7F7F" w:themeColor="text1" w:themeTint="80"/>
                          </w:rPr>
                          <w:t xml:space="preserve"> 2023 FINAL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7214F9">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F7AB9A8"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5D045C">
                            <w:rPr>
                              <w:rStyle w:val="PageNumber"/>
                              <w:noProof/>
                            </w:rPr>
                            <w:t>7</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F7AB9A8"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5D045C">
                      <w:rPr>
                        <w:rStyle w:val="PageNumber"/>
                        <w:noProof/>
                      </w:rPr>
                      <w:t>7</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674C" w14:textId="77777777" w:rsidR="00D87D6B" w:rsidRDefault="00D87D6B" w:rsidP="005D6363">
      <w:pPr>
        <w:spacing w:after="0" w:line="240" w:lineRule="auto"/>
      </w:pPr>
      <w:r>
        <w:separator/>
      </w:r>
    </w:p>
  </w:footnote>
  <w:footnote w:type="continuationSeparator" w:id="0">
    <w:p w14:paraId="310AB713" w14:textId="77777777" w:rsidR="00D87D6B" w:rsidRDefault="00D87D6B"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9667EBA"/>
    <w:lvl w:ilvl="0" w:tplc="0EE6F628">
      <w:start w:val="1"/>
      <w:numFmt w:val="lowerLetter"/>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1F332562"/>
    <w:multiLevelType w:val="hybridMultilevel"/>
    <w:tmpl w:val="B71ADEC6"/>
    <w:lvl w:ilvl="0" w:tplc="A94A1300">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5D3139C"/>
    <w:multiLevelType w:val="multilevel"/>
    <w:tmpl w:val="A1D02C1E"/>
    <w:styleLink w:val="CurrentList3"/>
    <w:lvl w:ilvl="0">
      <w:start w:val="1"/>
      <w:numFmt w:val="none"/>
      <w:lvlText w:val="1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6421449"/>
    <w:multiLevelType w:val="multilevel"/>
    <w:tmpl w:val="2EF6F40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1" w15:restartNumberingAfterBreak="0">
    <w:nsid w:val="50440042"/>
    <w:multiLevelType w:val="hybridMultilevel"/>
    <w:tmpl w:val="63AC1F70"/>
    <w:lvl w:ilvl="0" w:tplc="C8864D5C">
      <w:start w:val="14"/>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F401A2"/>
    <w:multiLevelType w:val="hybridMultilevel"/>
    <w:tmpl w:val="AAEC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05691C"/>
    <w:multiLevelType w:val="hybridMultilevel"/>
    <w:tmpl w:val="7D7A2DD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8B384F"/>
    <w:multiLevelType w:val="hybridMultilevel"/>
    <w:tmpl w:val="13CAB0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3C2000"/>
    <w:multiLevelType w:val="hybridMultilevel"/>
    <w:tmpl w:val="8DEE8438"/>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6"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7"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1B61B9"/>
    <w:multiLevelType w:val="hybridMultilevel"/>
    <w:tmpl w:val="89120C5C"/>
    <w:lvl w:ilvl="0" w:tplc="7410E7F0">
      <w:start w:val="2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38C13AD"/>
    <w:multiLevelType w:val="hybridMultilevel"/>
    <w:tmpl w:val="B596B0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31" w15:restartNumberingAfterBreak="0">
    <w:nsid w:val="7C0C376A"/>
    <w:multiLevelType w:val="multilevel"/>
    <w:tmpl w:val="3C0AA540"/>
    <w:styleLink w:val="CurrentList2"/>
    <w:lvl w:ilvl="0">
      <w:start w:val="1"/>
      <w:numFmt w:val="none"/>
      <w:lvlText w:val="1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D571FE"/>
    <w:multiLevelType w:val="multilevel"/>
    <w:tmpl w:val="63AC1F70"/>
    <w:styleLink w:val="CurrentList4"/>
    <w:lvl w:ilvl="0">
      <w:start w:val="14"/>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6919713">
    <w:abstractNumId w:val="18"/>
  </w:num>
  <w:num w:numId="2" w16cid:durableId="1883638583">
    <w:abstractNumId w:val="5"/>
  </w:num>
  <w:num w:numId="3" w16cid:durableId="1152647254">
    <w:abstractNumId w:val="3"/>
  </w:num>
  <w:num w:numId="4" w16cid:durableId="1196701749">
    <w:abstractNumId w:val="12"/>
  </w:num>
  <w:num w:numId="5" w16cid:durableId="1738092330">
    <w:abstractNumId w:val="0"/>
  </w:num>
  <w:num w:numId="6" w16cid:durableId="1752653547">
    <w:abstractNumId w:val="30"/>
  </w:num>
  <w:num w:numId="7" w16cid:durableId="654575892">
    <w:abstractNumId w:val="17"/>
  </w:num>
  <w:num w:numId="8" w16cid:durableId="875653042">
    <w:abstractNumId w:val="14"/>
  </w:num>
  <w:num w:numId="9" w16cid:durableId="1501043656">
    <w:abstractNumId w:val="15"/>
  </w:num>
  <w:num w:numId="10" w16cid:durableId="245071517">
    <w:abstractNumId w:val="13"/>
  </w:num>
  <w:num w:numId="11" w16cid:durableId="1229070984">
    <w:abstractNumId w:val="6"/>
  </w:num>
  <w:num w:numId="12" w16cid:durableId="19941609">
    <w:abstractNumId w:val="23"/>
  </w:num>
  <w:num w:numId="13" w16cid:durableId="599528596">
    <w:abstractNumId w:val="26"/>
  </w:num>
  <w:num w:numId="14" w16cid:durableId="2008438515">
    <w:abstractNumId w:val="8"/>
  </w:num>
  <w:num w:numId="15" w16cid:durableId="1722094962">
    <w:abstractNumId w:val="4"/>
  </w:num>
  <w:num w:numId="16" w16cid:durableId="1137524784">
    <w:abstractNumId w:val="7"/>
  </w:num>
  <w:num w:numId="17" w16cid:durableId="1074427412">
    <w:abstractNumId w:val="11"/>
  </w:num>
  <w:num w:numId="18" w16cid:durableId="260917347">
    <w:abstractNumId w:val="27"/>
  </w:num>
  <w:num w:numId="19" w16cid:durableId="1315797115">
    <w:abstractNumId w:val="10"/>
  </w:num>
  <w:num w:numId="20" w16cid:durableId="118257897">
    <w:abstractNumId w:val="20"/>
  </w:num>
  <w:num w:numId="21" w16cid:durableId="1545292817">
    <w:abstractNumId w:val="1"/>
  </w:num>
  <w:num w:numId="22" w16cid:durableId="1008561833">
    <w:abstractNumId w:val="15"/>
  </w:num>
  <w:num w:numId="23" w16cid:durableId="1801417756">
    <w:abstractNumId w:val="25"/>
  </w:num>
  <w:num w:numId="24" w16cid:durableId="621615137">
    <w:abstractNumId w:val="15"/>
  </w:num>
  <w:num w:numId="25" w16cid:durableId="1269119757">
    <w:abstractNumId w:val="2"/>
  </w:num>
  <w:num w:numId="26" w16cid:durableId="1871800505">
    <w:abstractNumId w:val="22"/>
  </w:num>
  <w:num w:numId="27" w16cid:durableId="199706496">
    <w:abstractNumId w:val="29"/>
  </w:num>
  <w:num w:numId="28" w16cid:durableId="1609704183">
    <w:abstractNumId w:val="24"/>
  </w:num>
  <w:num w:numId="29" w16cid:durableId="351734447">
    <w:abstractNumId w:val="15"/>
  </w:num>
  <w:num w:numId="30" w16cid:durableId="1629897860">
    <w:abstractNumId w:val="21"/>
  </w:num>
  <w:num w:numId="31" w16cid:durableId="1414741282">
    <w:abstractNumId w:val="19"/>
  </w:num>
  <w:num w:numId="32" w16cid:durableId="1240091319">
    <w:abstractNumId w:val="31"/>
  </w:num>
  <w:num w:numId="33" w16cid:durableId="757483758">
    <w:abstractNumId w:val="16"/>
  </w:num>
  <w:num w:numId="34" w16cid:durableId="573855804">
    <w:abstractNumId w:val="9"/>
  </w:num>
  <w:num w:numId="35" w16cid:durableId="1628198098">
    <w:abstractNumId w:val="32"/>
  </w:num>
  <w:num w:numId="36" w16cid:durableId="2005162911">
    <w:abstractNumId w:val="2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rson w15:author="Helen Mellsop">
    <w15:presenceInfo w15:providerId="Windows Live" w15:userId="dfd33ab451aa8a13"/>
  </w15:person>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41A5"/>
    <w:rsid w:val="00006189"/>
    <w:rsid w:val="00007A08"/>
    <w:rsid w:val="00010AE2"/>
    <w:rsid w:val="000170CF"/>
    <w:rsid w:val="00022AF8"/>
    <w:rsid w:val="000259A5"/>
    <w:rsid w:val="00026485"/>
    <w:rsid w:val="000313D1"/>
    <w:rsid w:val="00035CD2"/>
    <w:rsid w:val="0003614F"/>
    <w:rsid w:val="0003624D"/>
    <w:rsid w:val="00037BD1"/>
    <w:rsid w:val="00040912"/>
    <w:rsid w:val="00040A24"/>
    <w:rsid w:val="000428FC"/>
    <w:rsid w:val="00044E8E"/>
    <w:rsid w:val="00045CF9"/>
    <w:rsid w:val="00046623"/>
    <w:rsid w:val="00046AA4"/>
    <w:rsid w:val="0005073A"/>
    <w:rsid w:val="00051CA2"/>
    <w:rsid w:val="00052BA6"/>
    <w:rsid w:val="0005356E"/>
    <w:rsid w:val="00053CD2"/>
    <w:rsid w:val="00054C71"/>
    <w:rsid w:val="000573D6"/>
    <w:rsid w:val="00082FB3"/>
    <w:rsid w:val="0008660C"/>
    <w:rsid w:val="00087455"/>
    <w:rsid w:val="00087A01"/>
    <w:rsid w:val="0009022F"/>
    <w:rsid w:val="00093113"/>
    <w:rsid w:val="0009380D"/>
    <w:rsid w:val="00097ACF"/>
    <w:rsid w:val="000A4554"/>
    <w:rsid w:val="000B199E"/>
    <w:rsid w:val="000B2C1F"/>
    <w:rsid w:val="000B7AA1"/>
    <w:rsid w:val="000C2B7B"/>
    <w:rsid w:val="000C5AE5"/>
    <w:rsid w:val="000D34A6"/>
    <w:rsid w:val="000D36AF"/>
    <w:rsid w:val="000D5A51"/>
    <w:rsid w:val="000D72D1"/>
    <w:rsid w:val="000D7743"/>
    <w:rsid w:val="000E4535"/>
    <w:rsid w:val="000E4BF3"/>
    <w:rsid w:val="000E61A2"/>
    <w:rsid w:val="000E6348"/>
    <w:rsid w:val="000F1B54"/>
    <w:rsid w:val="000F2EA9"/>
    <w:rsid w:val="000F4569"/>
    <w:rsid w:val="000F64DE"/>
    <w:rsid w:val="000F7C05"/>
    <w:rsid w:val="001053AD"/>
    <w:rsid w:val="00106C78"/>
    <w:rsid w:val="001079F9"/>
    <w:rsid w:val="00110F67"/>
    <w:rsid w:val="00111F26"/>
    <w:rsid w:val="00112626"/>
    <w:rsid w:val="0011350E"/>
    <w:rsid w:val="00120117"/>
    <w:rsid w:val="0012226A"/>
    <w:rsid w:val="001246D4"/>
    <w:rsid w:val="00124CC7"/>
    <w:rsid w:val="00126B6C"/>
    <w:rsid w:val="0012734C"/>
    <w:rsid w:val="0013326C"/>
    <w:rsid w:val="00134818"/>
    <w:rsid w:val="001375BE"/>
    <w:rsid w:val="00137D94"/>
    <w:rsid w:val="00147773"/>
    <w:rsid w:val="00161715"/>
    <w:rsid w:val="0017248C"/>
    <w:rsid w:val="00172962"/>
    <w:rsid w:val="00177A69"/>
    <w:rsid w:val="00180B88"/>
    <w:rsid w:val="00181FE5"/>
    <w:rsid w:val="00185453"/>
    <w:rsid w:val="00186955"/>
    <w:rsid w:val="00186B9E"/>
    <w:rsid w:val="00192BA6"/>
    <w:rsid w:val="001A20E6"/>
    <w:rsid w:val="001A21B4"/>
    <w:rsid w:val="001A23D2"/>
    <w:rsid w:val="001A4DC4"/>
    <w:rsid w:val="001A79E8"/>
    <w:rsid w:val="001B17C4"/>
    <w:rsid w:val="001B53D8"/>
    <w:rsid w:val="001B594F"/>
    <w:rsid w:val="001C536D"/>
    <w:rsid w:val="001C671E"/>
    <w:rsid w:val="001C7416"/>
    <w:rsid w:val="001D1275"/>
    <w:rsid w:val="001D641C"/>
    <w:rsid w:val="001E28AF"/>
    <w:rsid w:val="001E696E"/>
    <w:rsid w:val="001F5ECE"/>
    <w:rsid w:val="001F7D14"/>
    <w:rsid w:val="00200DE6"/>
    <w:rsid w:val="00202BB0"/>
    <w:rsid w:val="00204B14"/>
    <w:rsid w:val="0020771F"/>
    <w:rsid w:val="00215A2F"/>
    <w:rsid w:val="0022251D"/>
    <w:rsid w:val="0023019D"/>
    <w:rsid w:val="0023198A"/>
    <w:rsid w:val="002335E6"/>
    <w:rsid w:val="00236FD1"/>
    <w:rsid w:val="002413E8"/>
    <w:rsid w:val="00257363"/>
    <w:rsid w:val="002616F8"/>
    <w:rsid w:val="00262F2A"/>
    <w:rsid w:val="00266507"/>
    <w:rsid w:val="0026669A"/>
    <w:rsid w:val="00266E1F"/>
    <w:rsid w:val="00277992"/>
    <w:rsid w:val="002800BB"/>
    <w:rsid w:val="00281B84"/>
    <w:rsid w:val="00283593"/>
    <w:rsid w:val="00283E99"/>
    <w:rsid w:val="002842DE"/>
    <w:rsid w:val="00286E91"/>
    <w:rsid w:val="002953BC"/>
    <w:rsid w:val="00295541"/>
    <w:rsid w:val="00296620"/>
    <w:rsid w:val="00297AF8"/>
    <w:rsid w:val="002A4BEB"/>
    <w:rsid w:val="002A6E05"/>
    <w:rsid w:val="002A6F02"/>
    <w:rsid w:val="002C0156"/>
    <w:rsid w:val="002C0F5A"/>
    <w:rsid w:val="002C1339"/>
    <w:rsid w:val="002C2A60"/>
    <w:rsid w:val="002C3711"/>
    <w:rsid w:val="002C58D6"/>
    <w:rsid w:val="002C6F5E"/>
    <w:rsid w:val="002D4FEE"/>
    <w:rsid w:val="002E42D8"/>
    <w:rsid w:val="002E477D"/>
    <w:rsid w:val="002F0A07"/>
    <w:rsid w:val="002F27EF"/>
    <w:rsid w:val="002F3D1E"/>
    <w:rsid w:val="002F673D"/>
    <w:rsid w:val="002F6FF7"/>
    <w:rsid w:val="00310940"/>
    <w:rsid w:val="003132ED"/>
    <w:rsid w:val="0031740B"/>
    <w:rsid w:val="0031757F"/>
    <w:rsid w:val="00320517"/>
    <w:rsid w:val="00326660"/>
    <w:rsid w:val="00330810"/>
    <w:rsid w:val="00334820"/>
    <w:rsid w:val="00334B32"/>
    <w:rsid w:val="003378C4"/>
    <w:rsid w:val="00340F45"/>
    <w:rsid w:val="0034320D"/>
    <w:rsid w:val="00343FC7"/>
    <w:rsid w:val="00345D5B"/>
    <w:rsid w:val="00346F83"/>
    <w:rsid w:val="0035346C"/>
    <w:rsid w:val="00361AC5"/>
    <w:rsid w:val="00362DB6"/>
    <w:rsid w:val="003636DC"/>
    <w:rsid w:val="00364961"/>
    <w:rsid w:val="00365AB2"/>
    <w:rsid w:val="00365B92"/>
    <w:rsid w:val="00365D4A"/>
    <w:rsid w:val="00372ABD"/>
    <w:rsid w:val="00372FB9"/>
    <w:rsid w:val="00377655"/>
    <w:rsid w:val="003816D6"/>
    <w:rsid w:val="00381B0F"/>
    <w:rsid w:val="003864F0"/>
    <w:rsid w:val="003931AD"/>
    <w:rsid w:val="00393B31"/>
    <w:rsid w:val="003A1C6F"/>
    <w:rsid w:val="003A5B7F"/>
    <w:rsid w:val="003A6563"/>
    <w:rsid w:val="003A7D17"/>
    <w:rsid w:val="003B3BA1"/>
    <w:rsid w:val="003B3F78"/>
    <w:rsid w:val="003B63A6"/>
    <w:rsid w:val="003C1D3A"/>
    <w:rsid w:val="003C589B"/>
    <w:rsid w:val="003C7217"/>
    <w:rsid w:val="003C7D92"/>
    <w:rsid w:val="003D0884"/>
    <w:rsid w:val="003D1CD2"/>
    <w:rsid w:val="003D237C"/>
    <w:rsid w:val="003D2DE9"/>
    <w:rsid w:val="003D2E41"/>
    <w:rsid w:val="003E68CB"/>
    <w:rsid w:val="003F3899"/>
    <w:rsid w:val="003F4021"/>
    <w:rsid w:val="003F5371"/>
    <w:rsid w:val="00401665"/>
    <w:rsid w:val="004043BE"/>
    <w:rsid w:val="00407504"/>
    <w:rsid w:val="004077D4"/>
    <w:rsid w:val="00410D6D"/>
    <w:rsid w:val="00412D00"/>
    <w:rsid w:val="004153F9"/>
    <w:rsid w:val="00417F16"/>
    <w:rsid w:val="0042083E"/>
    <w:rsid w:val="00424DF5"/>
    <w:rsid w:val="00426454"/>
    <w:rsid w:val="004279CA"/>
    <w:rsid w:val="00427A3D"/>
    <w:rsid w:val="004333A4"/>
    <w:rsid w:val="00434A42"/>
    <w:rsid w:val="00444042"/>
    <w:rsid w:val="00446978"/>
    <w:rsid w:val="00446B3A"/>
    <w:rsid w:val="00450362"/>
    <w:rsid w:val="00451888"/>
    <w:rsid w:val="00452D8E"/>
    <w:rsid w:val="004574D7"/>
    <w:rsid w:val="00460A42"/>
    <w:rsid w:val="00461730"/>
    <w:rsid w:val="00461BD2"/>
    <w:rsid w:val="00464C18"/>
    <w:rsid w:val="00464DD0"/>
    <w:rsid w:val="00477078"/>
    <w:rsid w:val="0048025F"/>
    <w:rsid w:val="004832E9"/>
    <w:rsid w:val="00486443"/>
    <w:rsid w:val="00487E82"/>
    <w:rsid w:val="0049134B"/>
    <w:rsid w:val="004922F2"/>
    <w:rsid w:val="004A2BA5"/>
    <w:rsid w:val="004A47B4"/>
    <w:rsid w:val="004A5465"/>
    <w:rsid w:val="004A5776"/>
    <w:rsid w:val="004A5BD0"/>
    <w:rsid w:val="004B0F88"/>
    <w:rsid w:val="004B6EAB"/>
    <w:rsid w:val="004B6F1F"/>
    <w:rsid w:val="004B7343"/>
    <w:rsid w:val="004C1013"/>
    <w:rsid w:val="004C1701"/>
    <w:rsid w:val="004D3CFE"/>
    <w:rsid w:val="004D516E"/>
    <w:rsid w:val="004D6085"/>
    <w:rsid w:val="004D7339"/>
    <w:rsid w:val="004E09B3"/>
    <w:rsid w:val="004F3E42"/>
    <w:rsid w:val="004F402C"/>
    <w:rsid w:val="004F66A8"/>
    <w:rsid w:val="00502467"/>
    <w:rsid w:val="00506861"/>
    <w:rsid w:val="005108D3"/>
    <w:rsid w:val="005135F8"/>
    <w:rsid w:val="0052605B"/>
    <w:rsid w:val="00526F15"/>
    <w:rsid w:val="005275CC"/>
    <w:rsid w:val="005275D2"/>
    <w:rsid w:val="0053033A"/>
    <w:rsid w:val="00530C59"/>
    <w:rsid w:val="0053549B"/>
    <w:rsid w:val="00536172"/>
    <w:rsid w:val="00545036"/>
    <w:rsid w:val="00550A68"/>
    <w:rsid w:val="00555D4C"/>
    <w:rsid w:val="00555FEE"/>
    <w:rsid w:val="00560658"/>
    <w:rsid w:val="0056278C"/>
    <w:rsid w:val="005628AB"/>
    <w:rsid w:val="005659B0"/>
    <w:rsid w:val="00565CF5"/>
    <w:rsid w:val="0057124F"/>
    <w:rsid w:val="00575776"/>
    <w:rsid w:val="00580F23"/>
    <w:rsid w:val="00581B06"/>
    <w:rsid w:val="0058673E"/>
    <w:rsid w:val="0058684F"/>
    <w:rsid w:val="00590C96"/>
    <w:rsid w:val="00591754"/>
    <w:rsid w:val="0059336A"/>
    <w:rsid w:val="00597B06"/>
    <w:rsid w:val="005A0B93"/>
    <w:rsid w:val="005B1C18"/>
    <w:rsid w:val="005B263E"/>
    <w:rsid w:val="005B2EFA"/>
    <w:rsid w:val="005B39BD"/>
    <w:rsid w:val="005B6A45"/>
    <w:rsid w:val="005B71A9"/>
    <w:rsid w:val="005C3F66"/>
    <w:rsid w:val="005C5069"/>
    <w:rsid w:val="005C6684"/>
    <w:rsid w:val="005C7399"/>
    <w:rsid w:val="005D0188"/>
    <w:rsid w:val="005D045C"/>
    <w:rsid w:val="005D1C3A"/>
    <w:rsid w:val="005D297F"/>
    <w:rsid w:val="005D517E"/>
    <w:rsid w:val="005D5C88"/>
    <w:rsid w:val="005D6363"/>
    <w:rsid w:val="005D7EF0"/>
    <w:rsid w:val="005E545C"/>
    <w:rsid w:val="005F716E"/>
    <w:rsid w:val="00620B4E"/>
    <w:rsid w:val="00620C59"/>
    <w:rsid w:val="00624E37"/>
    <w:rsid w:val="00632607"/>
    <w:rsid w:val="00633FA6"/>
    <w:rsid w:val="00634BB8"/>
    <w:rsid w:val="00641301"/>
    <w:rsid w:val="0065307B"/>
    <w:rsid w:val="0065581A"/>
    <w:rsid w:val="006640C1"/>
    <w:rsid w:val="006646A6"/>
    <w:rsid w:val="00670D47"/>
    <w:rsid w:val="006734BA"/>
    <w:rsid w:val="00673D53"/>
    <w:rsid w:val="00681DA6"/>
    <w:rsid w:val="00682C07"/>
    <w:rsid w:val="00684E04"/>
    <w:rsid w:val="00687CA9"/>
    <w:rsid w:val="0069110D"/>
    <w:rsid w:val="0069372B"/>
    <w:rsid w:val="00693CFE"/>
    <w:rsid w:val="00694DE3"/>
    <w:rsid w:val="006A3AE4"/>
    <w:rsid w:val="006A76CA"/>
    <w:rsid w:val="006B0D61"/>
    <w:rsid w:val="006B2AB4"/>
    <w:rsid w:val="006C68AB"/>
    <w:rsid w:val="006C7B7D"/>
    <w:rsid w:val="006D0B6E"/>
    <w:rsid w:val="006D699C"/>
    <w:rsid w:val="006D73E2"/>
    <w:rsid w:val="006E0036"/>
    <w:rsid w:val="006E1EAD"/>
    <w:rsid w:val="006E2E04"/>
    <w:rsid w:val="006E4A01"/>
    <w:rsid w:val="006E5199"/>
    <w:rsid w:val="006E7541"/>
    <w:rsid w:val="006F0C1D"/>
    <w:rsid w:val="006F1057"/>
    <w:rsid w:val="006F38E0"/>
    <w:rsid w:val="00700CFA"/>
    <w:rsid w:val="007020CC"/>
    <w:rsid w:val="007046C0"/>
    <w:rsid w:val="00712D9C"/>
    <w:rsid w:val="00720200"/>
    <w:rsid w:val="0072126C"/>
    <w:rsid w:val="007214F9"/>
    <w:rsid w:val="00722079"/>
    <w:rsid w:val="00726577"/>
    <w:rsid w:val="0073064B"/>
    <w:rsid w:val="00730AFC"/>
    <w:rsid w:val="00731385"/>
    <w:rsid w:val="007337A3"/>
    <w:rsid w:val="00742773"/>
    <w:rsid w:val="00742F48"/>
    <w:rsid w:val="007431B8"/>
    <w:rsid w:val="00745009"/>
    <w:rsid w:val="00747BF2"/>
    <w:rsid w:val="00750A7D"/>
    <w:rsid w:val="00761C56"/>
    <w:rsid w:val="00762B16"/>
    <w:rsid w:val="00764A4D"/>
    <w:rsid w:val="00766145"/>
    <w:rsid w:val="00767A03"/>
    <w:rsid w:val="00767CCF"/>
    <w:rsid w:val="0077309A"/>
    <w:rsid w:val="00780789"/>
    <w:rsid w:val="00783578"/>
    <w:rsid w:val="0078418B"/>
    <w:rsid w:val="007875D0"/>
    <w:rsid w:val="0079115A"/>
    <w:rsid w:val="00793932"/>
    <w:rsid w:val="00793ED2"/>
    <w:rsid w:val="0079539F"/>
    <w:rsid w:val="00797B76"/>
    <w:rsid w:val="007A0AB4"/>
    <w:rsid w:val="007A1F1C"/>
    <w:rsid w:val="007A38B9"/>
    <w:rsid w:val="007A5823"/>
    <w:rsid w:val="007A75B3"/>
    <w:rsid w:val="007B3756"/>
    <w:rsid w:val="007B49F9"/>
    <w:rsid w:val="007C70AB"/>
    <w:rsid w:val="007C7C3D"/>
    <w:rsid w:val="007D7408"/>
    <w:rsid w:val="007E62E6"/>
    <w:rsid w:val="007E6469"/>
    <w:rsid w:val="007F0B63"/>
    <w:rsid w:val="007F1BE0"/>
    <w:rsid w:val="007F7450"/>
    <w:rsid w:val="0080005F"/>
    <w:rsid w:val="00802F5F"/>
    <w:rsid w:val="00805A7A"/>
    <w:rsid w:val="00810120"/>
    <w:rsid w:val="008131B7"/>
    <w:rsid w:val="008136A3"/>
    <w:rsid w:val="00813D6A"/>
    <w:rsid w:val="0081667F"/>
    <w:rsid w:val="00816934"/>
    <w:rsid w:val="00817C61"/>
    <w:rsid w:val="0082458B"/>
    <w:rsid w:val="00827C60"/>
    <w:rsid w:val="00831055"/>
    <w:rsid w:val="00835D80"/>
    <w:rsid w:val="00850768"/>
    <w:rsid w:val="00850C4E"/>
    <w:rsid w:val="0085523F"/>
    <w:rsid w:val="00856E68"/>
    <w:rsid w:val="00860282"/>
    <w:rsid w:val="008652C8"/>
    <w:rsid w:val="00870688"/>
    <w:rsid w:val="00870EDA"/>
    <w:rsid w:val="00876A5A"/>
    <w:rsid w:val="00876EA4"/>
    <w:rsid w:val="008803CE"/>
    <w:rsid w:val="00883D3D"/>
    <w:rsid w:val="0088547F"/>
    <w:rsid w:val="008926C1"/>
    <w:rsid w:val="00892748"/>
    <w:rsid w:val="00893EA8"/>
    <w:rsid w:val="008A3121"/>
    <w:rsid w:val="008A3A73"/>
    <w:rsid w:val="008A73F4"/>
    <w:rsid w:val="008B4A50"/>
    <w:rsid w:val="008B4FBA"/>
    <w:rsid w:val="008B6E9D"/>
    <w:rsid w:val="008C0A29"/>
    <w:rsid w:val="008C34B3"/>
    <w:rsid w:val="008D079B"/>
    <w:rsid w:val="008D1D33"/>
    <w:rsid w:val="008D24F3"/>
    <w:rsid w:val="008D26B8"/>
    <w:rsid w:val="008D45F8"/>
    <w:rsid w:val="008D65F1"/>
    <w:rsid w:val="008D6BA8"/>
    <w:rsid w:val="008D7D18"/>
    <w:rsid w:val="008E707F"/>
    <w:rsid w:val="008F3495"/>
    <w:rsid w:val="008F6EA1"/>
    <w:rsid w:val="008F7FBB"/>
    <w:rsid w:val="00903FA9"/>
    <w:rsid w:val="00914DA4"/>
    <w:rsid w:val="00915397"/>
    <w:rsid w:val="00920989"/>
    <w:rsid w:val="00921A43"/>
    <w:rsid w:val="0092430A"/>
    <w:rsid w:val="00924606"/>
    <w:rsid w:val="00925EAF"/>
    <w:rsid w:val="00932392"/>
    <w:rsid w:val="009345B1"/>
    <w:rsid w:val="00936B7F"/>
    <w:rsid w:val="00937CB2"/>
    <w:rsid w:val="00941DA9"/>
    <w:rsid w:val="0095385A"/>
    <w:rsid w:val="00961D7B"/>
    <w:rsid w:val="00964C09"/>
    <w:rsid w:val="00964D3D"/>
    <w:rsid w:val="00967AAD"/>
    <w:rsid w:val="0098012B"/>
    <w:rsid w:val="00982EA9"/>
    <w:rsid w:val="00982FEA"/>
    <w:rsid w:val="00985251"/>
    <w:rsid w:val="009864BC"/>
    <w:rsid w:val="00986CFC"/>
    <w:rsid w:val="00987D7A"/>
    <w:rsid w:val="009A5C21"/>
    <w:rsid w:val="009A7B05"/>
    <w:rsid w:val="009B0C59"/>
    <w:rsid w:val="009B66BF"/>
    <w:rsid w:val="009C11DB"/>
    <w:rsid w:val="009C3C91"/>
    <w:rsid w:val="009C3F49"/>
    <w:rsid w:val="009C4840"/>
    <w:rsid w:val="009D0834"/>
    <w:rsid w:val="009E491A"/>
    <w:rsid w:val="009E4DA7"/>
    <w:rsid w:val="009E5C46"/>
    <w:rsid w:val="009F4283"/>
    <w:rsid w:val="00A0038D"/>
    <w:rsid w:val="00A04744"/>
    <w:rsid w:val="00A13A7B"/>
    <w:rsid w:val="00A2118F"/>
    <w:rsid w:val="00A24194"/>
    <w:rsid w:val="00A31B49"/>
    <w:rsid w:val="00A31DE5"/>
    <w:rsid w:val="00A32B72"/>
    <w:rsid w:val="00A33F1D"/>
    <w:rsid w:val="00A36648"/>
    <w:rsid w:val="00A42624"/>
    <w:rsid w:val="00A46471"/>
    <w:rsid w:val="00A5390D"/>
    <w:rsid w:val="00A56E1C"/>
    <w:rsid w:val="00A6003C"/>
    <w:rsid w:val="00A615F1"/>
    <w:rsid w:val="00A672FE"/>
    <w:rsid w:val="00A7094C"/>
    <w:rsid w:val="00A756B8"/>
    <w:rsid w:val="00A77F80"/>
    <w:rsid w:val="00A85CC0"/>
    <w:rsid w:val="00A8624E"/>
    <w:rsid w:val="00A8637F"/>
    <w:rsid w:val="00A86CB3"/>
    <w:rsid w:val="00A92950"/>
    <w:rsid w:val="00A94AF8"/>
    <w:rsid w:val="00A96D3F"/>
    <w:rsid w:val="00A971AB"/>
    <w:rsid w:val="00A97A35"/>
    <w:rsid w:val="00AB1631"/>
    <w:rsid w:val="00AB1D17"/>
    <w:rsid w:val="00AB3320"/>
    <w:rsid w:val="00AC00F7"/>
    <w:rsid w:val="00AD238C"/>
    <w:rsid w:val="00AD26E7"/>
    <w:rsid w:val="00AE2C43"/>
    <w:rsid w:val="00AE56D1"/>
    <w:rsid w:val="00AF0B2A"/>
    <w:rsid w:val="00AF174D"/>
    <w:rsid w:val="00AF181B"/>
    <w:rsid w:val="00AF24C9"/>
    <w:rsid w:val="00AF3028"/>
    <w:rsid w:val="00AF31B5"/>
    <w:rsid w:val="00AF56DD"/>
    <w:rsid w:val="00B0063C"/>
    <w:rsid w:val="00B0225D"/>
    <w:rsid w:val="00B05119"/>
    <w:rsid w:val="00B104EB"/>
    <w:rsid w:val="00B13FEB"/>
    <w:rsid w:val="00B141F0"/>
    <w:rsid w:val="00B1747C"/>
    <w:rsid w:val="00B23562"/>
    <w:rsid w:val="00B247AD"/>
    <w:rsid w:val="00B2550B"/>
    <w:rsid w:val="00B4229C"/>
    <w:rsid w:val="00B44DE1"/>
    <w:rsid w:val="00B46F9C"/>
    <w:rsid w:val="00B54589"/>
    <w:rsid w:val="00B55C1F"/>
    <w:rsid w:val="00B639C2"/>
    <w:rsid w:val="00B67C98"/>
    <w:rsid w:val="00B70288"/>
    <w:rsid w:val="00B72672"/>
    <w:rsid w:val="00B72993"/>
    <w:rsid w:val="00B72B38"/>
    <w:rsid w:val="00B75FE4"/>
    <w:rsid w:val="00B8765F"/>
    <w:rsid w:val="00B94817"/>
    <w:rsid w:val="00B952A4"/>
    <w:rsid w:val="00BA28EA"/>
    <w:rsid w:val="00BA47C7"/>
    <w:rsid w:val="00BA5CED"/>
    <w:rsid w:val="00BA6DD2"/>
    <w:rsid w:val="00BB702F"/>
    <w:rsid w:val="00BB70FB"/>
    <w:rsid w:val="00BB7931"/>
    <w:rsid w:val="00BC189C"/>
    <w:rsid w:val="00BC7711"/>
    <w:rsid w:val="00BD280D"/>
    <w:rsid w:val="00BE0D33"/>
    <w:rsid w:val="00BE29F5"/>
    <w:rsid w:val="00BE372C"/>
    <w:rsid w:val="00BE4724"/>
    <w:rsid w:val="00BF2DA4"/>
    <w:rsid w:val="00BF6FD6"/>
    <w:rsid w:val="00BF7949"/>
    <w:rsid w:val="00C00480"/>
    <w:rsid w:val="00C05232"/>
    <w:rsid w:val="00C078B9"/>
    <w:rsid w:val="00C117EF"/>
    <w:rsid w:val="00C13C6B"/>
    <w:rsid w:val="00C1468F"/>
    <w:rsid w:val="00C14FEC"/>
    <w:rsid w:val="00C166C1"/>
    <w:rsid w:val="00C255FA"/>
    <w:rsid w:val="00C25F52"/>
    <w:rsid w:val="00C26CEA"/>
    <w:rsid w:val="00C36940"/>
    <w:rsid w:val="00C4566E"/>
    <w:rsid w:val="00C46CE2"/>
    <w:rsid w:val="00C55800"/>
    <w:rsid w:val="00C6215F"/>
    <w:rsid w:val="00C656FE"/>
    <w:rsid w:val="00C668D1"/>
    <w:rsid w:val="00C70061"/>
    <w:rsid w:val="00C745C9"/>
    <w:rsid w:val="00C77755"/>
    <w:rsid w:val="00C805EF"/>
    <w:rsid w:val="00C905A6"/>
    <w:rsid w:val="00C95282"/>
    <w:rsid w:val="00C95A70"/>
    <w:rsid w:val="00CA17A7"/>
    <w:rsid w:val="00CA3390"/>
    <w:rsid w:val="00CA3BFF"/>
    <w:rsid w:val="00CA4494"/>
    <w:rsid w:val="00CB0F02"/>
    <w:rsid w:val="00CB3757"/>
    <w:rsid w:val="00CB4E49"/>
    <w:rsid w:val="00CB5BB2"/>
    <w:rsid w:val="00CB5CE3"/>
    <w:rsid w:val="00CB7C63"/>
    <w:rsid w:val="00CC1617"/>
    <w:rsid w:val="00CC173E"/>
    <w:rsid w:val="00CC197E"/>
    <w:rsid w:val="00CC2AFC"/>
    <w:rsid w:val="00CC5B94"/>
    <w:rsid w:val="00CD10B8"/>
    <w:rsid w:val="00CD3873"/>
    <w:rsid w:val="00CD4340"/>
    <w:rsid w:val="00CD4D35"/>
    <w:rsid w:val="00CE0FDA"/>
    <w:rsid w:val="00CE1E78"/>
    <w:rsid w:val="00CE2868"/>
    <w:rsid w:val="00CE3B8C"/>
    <w:rsid w:val="00CE42A5"/>
    <w:rsid w:val="00CE5248"/>
    <w:rsid w:val="00CF08C5"/>
    <w:rsid w:val="00CF4C0F"/>
    <w:rsid w:val="00CF4E76"/>
    <w:rsid w:val="00CF6C14"/>
    <w:rsid w:val="00CF7BD0"/>
    <w:rsid w:val="00D00771"/>
    <w:rsid w:val="00D06FEF"/>
    <w:rsid w:val="00D07A42"/>
    <w:rsid w:val="00D15544"/>
    <w:rsid w:val="00D155B8"/>
    <w:rsid w:val="00D20BEE"/>
    <w:rsid w:val="00D244A2"/>
    <w:rsid w:val="00D30FA5"/>
    <w:rsid w:val="00D42E0D"/>
    <w:rsid w:val="00D4710A"/>
    <w:rsid w:val="00D51BC0"/>
    <w:rsid w:val="00D526D7"/>
    <w:rsid w:val="00D563B7"/>
    <w:rsid w:val="00D60EB2"/>
    <w:rsid w:val="00D64FD9"/>
    <w:rsid w:val="00D65D5B"/>
    <w:rsid w:val="00D70542"/>
    <w:rsid w:val="00D72AEA"/>
    <w:rsid w:val="00D72EE6"/>
    <w:rsid w:val="00D74985"/>
    <w:rsid w:val="00D75C6D"/>
    <w:rsid w:val="00D767B2"/>
    <w:rsid w:val="00D81F9D"/>
    <w:rsid w:val="00D866A4"/>
    <w:rsid w:val="00D87D6B"/>
    <w:rsid w:val="00D90716"/>
    <w:rsid w:val="00D91227"/>
    <w:rsid w:val="00D97C44"/>
    <w:rsid w:val="00DA2AB7"/>
    <w:rsid w:val="00DA4AAB"/>
    <w:rsid w:val="00DA5564"/>
    <w:rsid w:val="00DA65B0"/>
    <w:rsid w:val="00DB0570"/>
    <w:rsid w:val="00DB4918"/>
    <w:rsid w:val="00DB4B0D"/>
    <w:rsid w:val="00DB51A2"/>
    <w:rsid w:val="00DB70B8"/>
    <w:rsid w:val="00DB70F1"/>
    <w:rsid w:val="00DB7E33"/>
    <w:rsid w:val="00DC3836"/>
    <w:rsid w:val="00DC65EC"/>
    <w:rsid w:val="00DC7A1B"/>
    <w:rsid w:val="00DC7BEC"/>
    <w:rsid w:val="00DD163F"/>
    <w:rsid w:val="00DD34A0"/>
    <w:rsid w:val="00DD6C8E"/>
    <w:rsid w:val="00DD6E87"/>
    <w:rsid w:val="00DF0F6F"/>
    <w:rsid w:val="00DF40CD"/>
    <w:rsid w:val="00DF48DD"/>
    <w:rsid w:val="00DF4E5E"/>
    <w:rsid w:val="00DF75F5"/>
    <w:rsid w:val="00E01AFE"/>
    <w:rsid w:val="00E04089"/>
    <w:rsid w:val="00E041FE"/>
    <w:rsid w:val="00E07C0A"/>
    <w:rsid w:val="00E1374B"/>
    <w:rsid w:val="00E14FA8"/>
    <w:rsid w:val="00E25E7C"/>
    <w:rsid w:val="00E320C5"/>
    <w:rsid w:val="00E32105"/>
    <w:rsid w:val="00E32A17"/>
    <w:rsid w:val="00E32D14"/>
    <w:rsid w:val="00E3752D"/>
    <w:rsid w:val="00E40B0A"/>
    <w:rsid w:val="00E46C75"/>
    <w:rsid w:val="00E50A1A"/>
    <w:rsid w:val="00E55D39"/>
    <w:rsid w:val="00E57725"/>
    <w:rsid w:val="00E61537"/>
    <w:rsid w:val="00E619DB"/>
    <w:rsid w:val="00E63DB4"/>
    <w:rsid w:val="00E71301"/>
    <w:rsid w:val="00E73162"/>
    <w:rsid w:val="00E75CCF"/>
    <w:rsid w:val="00E81196"/>
    <w:rsid w:val="00E85C49"/>
    <w:rsid w:val="00E87593"/>
    <w:rsid w:val="00E87BF6"/>
    <w:rsid w:val="00E908CA"/>
    <w:rsid w:val="00E9218D"/>
    <w:rsid w:val="00E923B9"/>
    <w:rsid w:val="00E9271A"/>
    <w:rsid w:val="00E93373"/>
    <w:rsid w:val="00EA43FD"/>
    <w:rsid w:val="00EB3571"/>
    <w:rsid w:val="00EB5EC0"/>
    <w:rsid w:val="00EB75EA"/>
    <w:rsid w:val="00EC2224"/>
    <w:rsid w:val="00EC22C2"/>
    <w:rsid w:val="00EC6D75"/>
    <w:rsid w:val="00EC7064"/>
    <w:rsid w:val="00ED14E6"/>
    <w:rsid w:val="00ED31CD"/>
    <w:rsid w:val="00ED3771"/>
    <w:rsid w:val="00ED3EA1"/>
    <w:rsid w:val="00ED4CEC"/>
    <w:rsid w:val="00ED7076"/>
    <w:rsid w:val="00EE0510"/>
    <w:rsid w:val="00EF4FB1"/>
    <w:rsid w:val="00EF59D3"/>
    <w:rsid w:val="00F00268"/>
    <w:rsid w:val="00F01CB1"/>
    <w:rsid w:val="00F064F5"/>
    <w:rsid w:val="00F15EC6"/>
    <w:rsid w:val="00F178D3"/>
    <w:rsid w:val="00F253CF"/>
    <w:rsid w:val="00F325E7"/>
    <w:rsid w:val="00F33957"/>
    <w:rsid w:val="00F410F7"/>
    <w:rsid w:val="00F448E0"/>
    <w:rsid w:val="00F46CCC"/>
    <w:rsid w:val="00F47572"/>
    <w:rsid w:val="00F4764E"/>
    <w:rsid w:val="00F50AA9"/>
    <w:rsid w:val="00F524A9"/>
    <w:rsid w:val="00F54A44"/>
    <w:rsid w:val="00F6060D"/>
    <w:rsid w:val="00F60833"/>
    <w:rsid w:val="00F66F76"/>
    <w:rsid w:val="00F70FE2"/>
    <w:rsid w:val="00F71F07"/>
    <w:rsid w:val="00F72AC5"/>
    <w:rsid w:val="00F76E07"/>
    <w:rsid w:val="00F80E40"/>
    <w:rsid w:val="00F82310"/>
    <w:rsid w:val="00F8365C"/>
    <w:rsid w:val="00F863DB"/>
    <w:rsid w:val="00F86A58"/>
    <w:rsid w:val="00F90B8B"/>
    <w:rsid w:val="00F94D9D"/>
    <w:rsid w:val="00F97E5E"/>
    <w:rsid w:val="00FA395F"/>
    <w:rsid w:val="00FB46F5"/>
    <w:rsid w:val="00FC2F77"/>
    <w:rsid w:val="00FC580E"/>
    <w:rsid w:val="00FD07AF"/>
    <w:rsid w:val="00FD362F"/>
    <w:rsid w:val="00FD48D1"/>
    <w:rsid w:val="00FD7789"/>
    <w:rsid w:val="00FE16C6"/>
    <w:rsid w:val="00FE4335"/>
    <w:rsid w:val="00FE78B2"/>
    <w:rsid w:val="00FF12EC"/>
    <w:rsid w:val="1319E065"/>
    <w:rsid w:val="18485253"/>
    <w:rsid w:val="3056AB8C"/>
    <w:rsid w:val="37C1EDC4"/>
    <w:rsid w:val="3946346F"/>
    <w:rsid w:val="4C9771E2"/>
    <w:rsid w:val="600148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Normal"/>
    <w:qFormat/>
    <w:rsid w:val="18485253"/>
    <w:pPr>
      <w:ind w:left="709" w:hanging="425"/>
      <w:jc w:val="both"/>
    </w:pPr>
    <w:rPr>
      <w:rFonts w:ascii="Arial" w:eastAsia="Times New Roman" w:hAnsi="Arial" w:cs="Arial"/>
      <w:lang w:eastAsia="en-GB"/>
    </w:rPr>
  </w:style>
  <w:style w:type="numbering" w:customStyle="1" w:styleId="CurrentList1">
    <w:name w:val="Current List1"/>
    <w:uiPriority w:val="99"/>
    <w:rsid w:val="00982FEA"/>
    <w:pPr>
      <w:numPr>
        <w:numId w:val="31"/>
      </w:numPr>
    </w:pPr>
  </w:style>
  <w:style w:type="numbering" w:customStyle="1" w:styleId="CurrentList2">
    <w:name w:val="Current List2"/>
    <w:uiPriority w:val="99"/>
    <w:rsid w:val="00982FEA"/>
    <w:pPr>
      <w:numPr>
        <w:numId w:val="32"/>
      </w:numPr>
    </w:pPr>
  </w:style>
  <w:style w:type="numbering" w:customStyle="1" w:styleId="CurrentList3">
    <w:name w:val="Current List3"/>
    <w:uiPriority w:val="99"/>
    <w:rsid w:val="00982FEA"/>
    <w:pPr>
      <w:numPr>
        <w:numId w:val="33"/>
      </w:numPr>
    </w:pPr>
  </w:style>
  <w:style w:type="numbering" w:customStyle="1" w:styleId="CurrentList4">
    <w:name w:val="Current List4"/>
    <w:uiPriority w:val="99"/>
    <w:rsid w:val="00982FEA"/>
    <w:pPr>
      <w:numPr>
        <w:numId w:val="35"/>
      </w:numPr>
    </w:pPr>
  </w:style>
  <w:style w:type="paragraph" w:styleId="Revision">
    <w:name w:val="Revision"/>
    <w:hidden/>
    <w:uiPriority w:val="99"/>
    <w:semiHidden/>
    <w:rsid w:val="00D72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5357229">
    <w:abstractNumId w:val="1"/>
  </w:num>
  <w:num w:numId="2" w16cid:durableId="172833560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34D87"/>
    <w:rsid w:val="000C1907"/>
    <w:rsid w:val="000E10D5"/>
    <w:rsid w:val="00120799"/>
    <w:rsid w:val="00137539"/>
    <w:rsid w:val="00160E87"/>
    <w:rsid w:val="001963B2"/>
    <w:rsid w:val="001A3030"/>
    <w:rsid w:val="001C35D5"/>
    <w:rsid w:val="00235327"/>
    <w:rsid w:val="00260E74"/>
    <w:rsid w:val="00267DED"/>
    <w:rsid w:val="002F5ADD"/>
    <w:rsid w:val="0038703F"/>
    <w:rsid w:val="00396A13"/>
    <w:rsid w:val="00426EC9"/>
    <w:rsid w:val="0043039E"/>
    <w:rsid w:val="00504E00"/>
    <w:rsid w:val="005607EF"/>
    <w:rsid w:val="005D35E4"/>
    <w:rsid w:val="005D6E8F"/>
    <w:rsid w:val="00610EE9"/>
    <w:rsid w:val="00622228"/>
    <w:rsid w:val="00636B2F"/>
    <w:rsid w:val="006846B4"/>
    <w:rsid w:val="006F7337"/>
    <w:rsid w:val="0070002A"/>
    <w:rsid w:val="007152DF"/>
    <w:rsid w:val="0076247A"/>
    <w:rsid w:val="007A4A12"/>
    <w:rsid w:val="007D5689"/>
    <w:rsid w:val="007E590E"/>
    <w:rsid w:val="00805164"/>
    <w:rsid w:val="0083496D"/>
    <w:rsid w:val="00843FDF"/>
    <w:rsid w:val="008465CA"/>
    <w:rsid w:val="00860091"/>
    <w:rsid w:val="0087455C"/>
    <w:rsid w:val="008E1D76"/>
    <w:rsid w:val="00901F4B"/>
    <w:rsid w:val="009233BF"/>
    <w:rsid w:val="00933C47"/>
    <w:rsid w:val="009453F3"/>
    <w:rsid w:val="009543F4"/>
    <w:rsid w:val="0095454E"/>
    <w:rsid w:val="00957FA7"/>
    <w:rsid w:val="00962A64"/>
    <w:rsid w:val="009A02DC"/>
    <w:rsid w:val="009B7974"/>
    <w:rsid w:val="00AC003C"/>
    <w:rsid w:val="00AD4912"/>
    <w:rsid w:val="00AD64B8"/>
    <w:rsid w:val="00B25B46"/>
    <w:rsid w:val="00B71296"/>
    <w:rsid w:val="00B718CD"/>
    <w:rsid w:val="00BA6F6F"/>
    <w:rsid w:val="00C26EBA"/>
    <w:rsid w:val="00C53979"/>
    <w:rsid w:val="00C75282"/>
    <w:rsid w:val="00C83106"/>
    <w:rsid w:val="00C83612"/>
    <w:rsid w:val="00CB6C03"/>
    <w:rsid w:val="00D00539"/>
    <w:rsid w:val="00D024DD"/>
    <w:rsid w:val="00D764A0"/>
    <w:rsid w:val="00DB2444"/>
    <w:rsid w:val="00E37F49"/>
    <w:rsid w:val="00E50D0D"/>
    <w:rsid w:val="00E54DD6"/>
    <w:rsid w:val="00F074F8"/>
    <w:rsid w:val="00F23771"/>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1 6 " ? > < p r o p e r t i e s   x m l n s = " h t t p : / / w w w . i m a n a g e . c o m / w o r k / x m l s c h e m a " >  
     < d o c u m e n t i d > I W D O C S ! 3 8 4 7 4 3 5 3 . 1 < / d o c u m e n t i d >  
     < s e n d e r i d > S R I C 0 1 < / s e n d e r i d >  
     < s e n d e r e m a i l > S H A N A E . R I C H A R D S O N @ S I M P S O N G R I E R S O N . C O M < / s e n d e r e m a i l >  
     < l a s t m o d i f i e d > 2 0 2 3 - 0 8 - 0 8 T 1 7 : 1 1 : 0 0 . 0 0 0 0 0 0 0 + 1 2 : 0 0 < / l a s t m o d i f i e d >  
     < d a t a b a s e > I W D O C S < / d a t a b a s e >  
 < / p r o p e r t i e s > 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Landscape JWS Version 5 October 2023 FINAL </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B45F48-B871-4362-A6B8-9414879E9FA9}">
  <ds:schemaRefs>
    <ds:schemaRef ds:uri="http://www.imanage.com/work/xmlschema"/>
  </ds:schemaRefs>
</ds:datastoreItem>
</file>

<file path=customXml/itemProps3.xml><?xml version="1.0" encoding="utf-8"?>
<ds:datastoreItem xmlns:ds="http://schemas.openxmlformats.org/officeDocument/2006/customXml" ds:itemID="{DF9CAF1A-F3B7-433C-B1E2-C600C0F55D9E}">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21.22.19 PA ONL Mount Alpha: Schedule of Landscape Values</vt:lpstr>
    </vt:vector>
  </TitlesOfParts>
  <Company>Bridget Gilbert Landscape Architecture Limited</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21.22.19 PA ONL Mount Alpha: Schedule of Landscape Values</dc:title>
  <dc:subject/>
  <dc:creator>Bridget Gilbert</dc:creator>
  <cp:lastModifiedBy>Jeremy Head</cp:lastModifiedBy>
  <cp:revision>5</cp:revision>
  <dcterms:created xsi:type="dcterms:W3CDTF">2023-10-05T00:02:00Z</dcterms:created>
  <dcterms:modified xsi:type="dcterms:W3CDTF">2023-10-08T22:14:00Z</dcterms:modified>
</cp:coreProperties>
</file>