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B915B" w14:textId="28E74A6B" w:rsidR="003F4ABC" w:rsidRPr="002A4A06" w:rsidRDefault="00082C8F" w:rsidP="00A81C55">
      <w:pPr>
        <w:pStyle w:val="s32TitlePage"/>
        <w:spacing w:line="240" w:lineRule="auto"/>
        <w:ind w:left="0"/>
        <w:rPr>
          <w:rFonts w:asciiTheme="minorHAnsi" w:hAnsiTheme="minorHAnsi" w:cstheme="minorHAnsi"/>
          <w:sz w:val="24"/>
          <w:szCs w:val="24"/>
        </w:rPr>
      </w:pPr>
      <w:r w:rsidRPr="00E81394">
        <w:rPr>
          <w:rFonts w:asciiTheme="minorHAnsi" w:hAnsiTheme="minorHAnsi" w:cstheme="minorHAnsi"/>
          <w:sz w:val="24"/>
          <w:szCs w:val="24"/>
        </w:rPr>
        <w:t xml:space="preserve">Date of </w:t>
      </w:r>
      <w:r w:rsidR="003F4ABC" w:rsidRPr="00E81394">
        <w:rPr>
          <w:rFonts w:asciiTheme="minorHAnsi" w:hAnsiTheme="minorHAnsi" w:cstheme="minorHAnsi"/>
          <w:sz w:val="24"/>
          <w:szCs w:val="24"/>
        </w:rPr>
        <w:t>Public Notice</w:t>
      </w:r>
      <w:r w:rsidRPr="00E81394">
        <w:rPr>
          <w:rFonts w:asciiTheme="minorHAnsi" w:hAnsiTheme="minorHAnsi" w:cstheme="minorHAnsi"/>
          <w:sz w:val="24"/>
          <w:szCs w:val="24"/>
        </w:rPr>
        <w:t xml:space="preserve">: </w:t>
      </w:r>
      <w:r w:rsidR="003F4ABC" w:rsidRPr="00E81394">
        <w:rPr>
          <w:rFonts w:asciiTheme="minorHAnsi" w:hAnsiTheme="minorHAnsi" w:cstheme="minorHAnsi"/>
          <w:sz w:val="24"/>
          <w:szCs w:val="24"/>
        </w:rPr>
        <w:t>15 October 2026</w:t>
      </w:r>
    </w:p>
    <w:p w14:paraId="7D9D60E7" w14:textId="77777777" w:rsidR="003F4ABC" w:rsidRDefault="003F4ABC" w:rsidP="00E81394">
      <w:pPr>
        <w:pStyle w:val="s32TitlePage"/>
        <w:spacing w:line="240" w:lineRule="auto"/>
        <w:ind w:left="0"/>
        <w:jc w:val="left"/>
        <w:rPr>
          <w:rFonts w:asciiTheme="minorHAnsi" w:hAnsiTheme="minorHAnsi" w:cstheme="minorHAnsi"/>
          <w:sz w:val="24"/>
          <w:szCs w:val="24"/>
        </w:rPr>
      </w:pPr>
    </w:p>
    <w:p w14:paraId="589ED5BD" w14:textId="4523D327" w:rsidR="00C10127" w:rsidRPr="00E81394" w:rsidRDefault="00163A30" w:rsidP="00C10127">
      <w:pPr>
        <w:pStyle w:val="s32TitlePage"/>
        <w:spacing w:line="240" w:lineRule="auto"/>
        <w:ind w:left="0"/>
        <w:rPr>
          <w:rFonts w:asciiTheme="minorHAnsi" w:hAnsiTheme="minorHAnsi" w:cstheme="minorHAnsi"/>
          <w:sz w:val="24"/>
          <w:szCs w:val="24"/>
          <w:highlight w:val="yellow"/>
        </w:rPr>
      </w:pPr>
      <w:r w:rsidRPr="00C64767">
        <w:rPr>
          <w:rFonts w:asciiTheme="minorHAnsi" w:hAnsiTheme="minorHAnsi" w:cstheme="minorHAnsi"/>
          <w:sz w:val="24"/>
          <w:szCs w:val="24"/>
        </w:rPr>
        <w:t xml:space="preserve">PRIVATE </w:t>
      </w:r>
      <w:r w:rsidR="00C10127" w:rsidRPr="00E81394">
        <w:rPr>
          <w:rFonts w:asciiTheme="minorHAnsi" w:hAnsiTheme="minorHAnsi" w:cstheme="minorHAnsi"/>
          <w:sz w:val="24"/>
          <w:szCs w:val="24"/>
        </w:rPr>
        <w:t xml:space="preserve">PLAN CHANGE </w:t>
      </w:r>
      <w:r w:rsidR="006A4F67" w:rsidRPr="00E81394">
        <w:rPr>
          <w:rFonts w:asciiTheme="minorHAnsi" w:hAnsiTheme="minorHAnsi" w:cstheme="minorHAnsi"/>
          <w:sz w:val="24"/>
          <w:szCs w:val="24"/>
        </w:rPr>
        <w:t>2</w:t>
      </w:r>
      <w:r w:rsidR="003F1A58" w:rsidRPr="00E81394">
        <w:rPr>
          <w:rFonts w:asciiTheme="minorHAnsi" w:hAnsiTheme="minorHAnsi" w:cstheme="minorHAnsi"/>
          <w:sz w:val="24"/>
          <w:szCs w:val="24"/>
        </w:rPr>
        <w:t xml:space="preserve"> </w:t>
      </w:r>
      <w:r w:rsidR="00C10127" w:rsidRPr="00E81394">
        <w:rPr>
          <w:rFonts w:asciiTheme="minorHAnsi" w:hAnsiTheme="minorHAnsi" w:cstheme="minorHAnsi"/>
          <w:sz w:val="24"/>
          <w:szCs w:val="24"/>
        </w:rPr>
        <w:t>TO</w:t>
      </w:r>
      <w:r w:rsidR="00694E8C" w:rsidRPr="00E81394">
        <w:rPr>
          <w:rFonts w:asciiTheme="minorHAnsi" w:hAnsiTheme="minorHAnsi" w:cstheme="minorHAnsi"/>
          <w:sz w:val="24"/>
          <w:szCs w:val="24"/>
        </w:rPr>
        <w:t xml:space="preserve"> OPERATIVE AND</w:t>
      </w:r>
      <w:r w:rsidR="00C10127" w:rsidRPr="00E81394">
        <w:rPr>
          <w:rFonts w:asciiTheme="minorHAnsi" w:hAnsiTheme="minorHAnsi" w:cstheme="minorHAnsi"/>
          <w:sz w:val="24"/>
          <w:szCs w:val="24"/>
        </w:rPr>
        <w:t xml:space="preserve"> </w:t>
      </w:r>
      <w:r w:rsidR="00B625C9" w:rsidRPr="00E81394">
        <w:rPr>
          <w:rFonts w:asciiTheme="minorHAnsi" w:hAnsiTheme="minorHAnsi" w:cstheme="minorHAnsi"/>
          <w:sz w:val="24"/>
          <w:szCs w:val="24"/>
        </w:rPr>
        <w:t xml:space="preserve">PROPOSED </w:t>
      </w:r>
      <w:r w:rsidR="00C10127" w:rsidRPr="00E81394">
        <w:rPr>
          <w:rFonts w:asciiTheme="minorHAnsi" w:hAnsiTheme="minorHAnsi" w:cstheme="minorHAnsi"/>
          <w:sz w:val="24"/>
          <w:szCs w:val="24"/>
        </w:rPr>
        <w:t>QUEENSTOWN LAKES DISTRICT PLAN</w:t>
      </w:r>
      <w:r w:rsidR="00694E8C" w:rsidRPr="00E81394">
        <w:rPr>
          <w:rFonts w:asciiTheme="minorHAnsi" w:hAnsiTheme="minorHAnsi" w:cstheme="minorHAnsi"/>
          <w:sz w:val="24"/>
          <w:szCs w:val="24"/>
        </w:rPr>
        <w:t>S</w:t>
      </w:r>
      <w:r w:rsidR="00C10127" w:rsidRPr="0073321C">
        <w:rPr>
          <w:rFonts w:asciiTheme="minorHAnsi" w:hAnsiTheme="minorHAnsi" w:cstheme="minorHAnsi"/>
          <w:sz w:val="24"/>
          <w:szCs w:val="24"/>
        </w:rPr>
        <w:t xml:space="preserve"> </w:t>
      </w:r>
    </w:p>
    <w:p w14:paraId="3EA0F47E" w14:textId="77777777" w:rsidR="00D83490" w:rsidRPr="00E81394" w:rsidRDefault="00D83490" w:rsidP="00C10127">
      <w:pPr>
        <w:spacing w:line="240" w:lineRule="auto"/>
        <w:jc w:val="center"/>
        <w:rPr>
          <w:rFonts w:cstheme="minorHAnsi"/>
          <w:b/>
          <w:highlight w:val="yellow"/>
        </w:rPr>
      </w:pPr>
    </w:p>
    <w:p w14:paraId="7127863B" w14:textId="079DF350" w:rsidR="00D83490" w:rsidRPr="00E81394" w:rsidRDefault="00F93FAE" w:rsidP="00C10127">
      <w:pPr>
        <w:spacing w:line="240" w:lineRule="auto"/>
        <w:jc w:val="center"/>
        <w:rPr>
          <w:rFonts w:cstheme="minorHAnsi"/>
          <w:b/>
        </w:rPr>
      </w:pPr>
      <w:r w:rsidRPr="00E81394">
        <w:rPr>
          <w:rFonts w:cstheme="minorHAnsi"/>
          <w:b/>
        </w:rPr>
        <w:t xml:space="preserve">Public </w:t>
      </w:r>
      <w:r w:rsidR="00D83490" w:rsidRPr="00E81394">
        <w:rPr>
          <w:rFonts w:cstheme="minorHAnsi"/>
          <w:b/>
        </w:rPr>
        <w:t>Notice</w:t>
      </w:r>
    </w:p>
    <w:p w14:paraId="607A87A7" w14:textId="2A91CFDC" w:rsidR="00C10127" w:rsidRPr="00E81394" w:rsidRDefault="00D83490" w:rsidP="00C10127">
      <w:pPr>
        <w:spacing w:line="240" w:lineRule="auto"/>
        <w:jc w:val="center"/>
        <w:rPr>
          <w:rFonts w:cstheme="minorHAnsi"/>
          <w:sz w:val="24"/>
          <w:szCs w:val="24"/>
        </w:rPr>
      </w:pPr>
      <w:r w:rsidRPr="00E81394">
        <w:rPr>
          <w:rFonts w:cstheme="minorHAnsi"/>
          <w:b/>
        </w:rPr>
        <w:t xml:space="preserve">Private </w:t>
      </w:r>
      <w:r w:rsidR="00C10127" w:rsidRPr="00E81394">
        <w:rPr>
          <w:rFonts w:cstheme="minorHAnsi"/>
          <w:b/>
        </w:rPr>
        <w:t>Plan Change</w:t>
      </w:r>
      <w:r w:rsidR="00163A30" w:rsidRPr="00E81394">
        <w:rPr>
          <w:rFonts w:cstheme="minorHAnsi"/>
          <w:b/>
        </w:rPr>
        <w:t xml:space="preserve"> </w:t>
      </w:r>
      <w:r w:rsidR="006A4F67" w:rsidRPr="00E81394">
        <w:rPr>
          <w:rFonts w:cstheme="minorHAnsi"/>
          <w:b/>
        </w:rPr>
        <w:t>2</w:t>
      </w:r>
      <w:r w:rsidR="00C10127" w:rsidRPr="00E81394">
        <w:rPr>
          <w:rFonts w:cstheme="minorHAnsi"/>
          <w:b/>
        </w:rPr>
        <w:t xml:space="preserve"> – </w:t>
      </w:r>
      <w:r w:rsidR="006A4F67" w:rsidRPr="00E81394">
        <w:rPr>
          <w:rFonts w:cstheme="minorHAnsi"/>
          <w:b/>
        </w:rPr>
        <w:t>Arrowtown South</w:t>
      </w:r>
    </w:p>
    <w:p w14:paraId="3EF6ED02" w14:textId="0FA4B5DD" w:rsidR="00C10127" w:rsidRPr="00E81394" w:rsidRDefault="00C10127" w:rsidP="00C10127">
      <w:pPr>
        <w:spacing w:line="240" w:lineRule="auto"/>
        <w:jc w:val="both"/>
        <w:rPr>
          <w:rFonts w:cstheme="minorHAnsi"/>
          <w:sz w:val="24"/>
          <w:szCs w:val="24"/>
        </w:rPr>
      </w:pPr>
      <w:r w:rsidRPr="00E81394">
        <w:rPr>
          <w:rFonts w:cstheme="minorHAnsi"/>
          <w:sz w:val="24"/>
          <w:szCs w:val="24"/>
        </w:rPr>
        <w:t xml:space="preserve">Queenstown Lakes District Council gives public notice </w:t>
      </w:r>
      <w:r w:rsidR="002A5E65" w:rsidRPr="00E81394">
        <w:rPr>
          <w:rFonts w:cstheme="minorHAnsi"/>
          <w:iCs/>
          <w:sz w:val="24"/>
          <w:szCs w:val="24"/>
        </w:rPr>
        <w:t>that</w:t>
      </w:r>
      <w:r w:rsidRPr="00E81394">
        <w:rPr>
          <w:rFonts w:cstheme="minorHAnsi"/>
          <w:sz w:val="24"/>
          <w:szCs w:val="24"/>
        </w:rPr>
        <w:t xml:space="preserve"> it has accepted </w:t>
      </w:r>
      <w:r w:rsidR="00DD509D" w:rsidRPr="00E81394">
        <w:rPr>
          <w:rFonts w:cstheme="minorHAnsi"/>
          <w:sz w:val="24"/>
          <w:szCs w:val="24"/>
        </w:rPr>
        <w:t xml:space="preserve">for processing </w:t>
      </w:r>
      <w:r w:rsidRPr="00E81394">
        <w:rPr>
          <w:rFonts w:cstheme="minorHAnsi"/>
          <w:sz w:val="24"/>
          <w:szCs w:val="24"/>
        </w:rPr>
        <w:t xml:space="preserve">and is inviting submissions on the following </w:t>
      </w:r>
      <w:r w:rsidR="00DD509D" w:rsidRPr="00E81394">
        <w:rPr>
          <w:rFonts w:cstheme="minorHAnsi"/>
          <w:sz w:val="24"/>
          <w:szCs w:val="24"/>
        </w:rPr>
        <w:t>request to</w:t>
      </w:r>
      <w:r w:rsidRPr="00E81394">
        <w:rPr>
          <w:rFonts w:cstheme="minorHAnsi"/>
          <w:sz w:val="24"/>
          <w:szCs w:val="24"/>
        </w:rPr>
        <w:t xml:space="preserve"> change </w:t>
      </w:r>
      <w:r w:rsidR="00644E98" w:rsidRPr="00E81394">
        <w:rPr>
          <w:rFonts w:cstheme="minorHAnsi"/>
          <w:sz w:val="24"/>
          <w:szCs w:val="24"/>
        </w:rPr>
        <w:t xml:space="preserve">to </w:t>
      </w:r>
      <w:r w:rsidR="00DD509D" w:rsidRPr="00E81394">
        <w:rPr>
          <w:rFonts w:cstheme="minorHAnsi"/>
          <w:sz w:val="24"/>
          <w:szCs w:val="24"/>
        </w:rPr>
        <w:t xml:space="preserve">parts of </w:t>
      </w:r>
      <w:r w:rsidRPr="00E81394">
        <w:rPr>
          <w:rFonts w:cstheme="minorHAnsi"/>
          <w:sz w:val="24"/>
          <w:szCs w:val="24"/>
        </w:rPr>
        <w:t xml:space="preserve">the </w:t>
      </w:r>
      <w:r w:rsidR="000C189C" w:rsidRPr="00E81394">
        <w:rPr>
          <w:rFonts w:cstheme="minorHAnsi"/>
          <w:sz w:val="24"/>
          <w:szCs w:val="24"/>
        </w:rPr>
        <w:t>Operative</w:t>
      </w:r>
      <w:r w:rsidR="00944A31" w:rsidRPr="00E81394">
        <w:rPr>
          <w:rFonts w:cstheme="minorHAnsi"/>
          <w:sz w:val="24"/>
          <w:szCs w:val="24"/>
        </w:rPr>
        <w:t xml:space="preserve"> and Proposed</w:t>
      </w:r>
      <w:r w:rsidR="00627457" w:rsidRPr="00E81394">
        <w:rPr>
          <w:rFonts w:cstheme="minorHAnsi"/>
          <w:sz w:val="24"/>
          <w:szCs w:val="24"/>
        </w:rPr>
        <w:t xml:space="preserve"> </w:t>
      </w:r>
      <w:r w:rsidR="00163A30" w:rsidRPr="00E81394">
        <w:rPr>
          <w:rFonts w:cstheme="minorHAnsi"/>
          <w:sz w:val="24"/>
          <w:szCs w:val="24"/>
        </w:rPr>
        <w:t xml:space="preserve">Queenstown Lakes </w:t>
      </w:r>
      <w:r w:rsidRPr="00E81394">
        <w:rPr>
          <w:rFonts w:cstheme="minorHAnsi"/>
          <w:sz w:val="24"/>
          <w:szCs w:val="24"/>
        </w:rPr>
        <w:t>District Plan</w:t>
      </w:r>
      <w:r w:rsidR="0019698E" w:rsidRPr="00E81394">
        <w:rPr>
          <w:rFonts w:cstheme="minorHAnsi"/>
          <w:sz w:val="24"/>
          <w:szCs w:val="24"/>
        </w:rPr>
        <w:t>s</w:t>
      </w:r>
      <w:r w:rsidRPr="00E81394">
        <w:rPr>
          <w:rFonts w:cstheme="minorHAnsi"/>
          <w:sz w:val="24"/>
          <w:szCs w:val="24"/>
        </w:rPr>
        <w:t>: P</w:t>
      </w:r>
      <w:r w:rsidR="00163A30" w:rsidRPr="00E81394">
        <w:rPr>
          <w:rFonts w:cstheme="minorHAnsi"/>
          <w:sz w:val="24"/>
          <w:szCs w:val="24"/>
        </w:rPr>
        <w:t>rivate P</w:t>
      </w:r>
      <w:r w:rsidRPr="00E81394">
        <w:rPr>
          <w:rFonts w:cstheme="minorHAnsi"/>
          <w:sz w:val="24"/>
          <w:szCs w:val="24"/>
        </w:rPr>
        <w:t xml:space="preserve">lan Change </w:t>
      </w:r>
      <w:r w:rsidR="006A4F67" w:rsidRPr="00E81394">
        <w:rPr>
          <w:rFonts w:cstheme="minorHAnsi"/>
          <w:sz w:val="24"/>
          <w:szCs w:val="24"/>
        </w:rPr>
        <w:t>2: Arrowtown South</w:t>
      </w:r>
      <w:r w:rsidR="00B81102" w:rsidRPr="00E81394">
        <w:rPr>
          <w:rFonts w:cstheme="minorHAnsi"/>
          <w:sz w:val="24"/>
          <w:szCs w:val="24"/>
        </w:rPr>
        <w:t xml:space="preserve"> (the proposal)</w:t>
      </w:r>
      <w:r w:rsidRPr="00E81394">
        <w:rPr>
          <w:rFonts w:cstheme="minorHAnsi"/>
          <w:sz w:val="24"/>
          <w:szCs w:val="24"/>
        </w:rPr>
        <w:t xml:space="preserve">. </w:t>
      </w:r>
    </w:p>
    <w:p w14:paraId="7ED283FC" w14:textId="4846CD56" w:rsidR="00DD509D" w:rsidRPr="00A74F01" w:rsidRDefault="00B81102" w:rsidP="003D6F0C">
      <w:pPr>
        <w:spacing w:after="0"/>
        <w:rPr>
          <w:bCs/>
          <w:sz w:val="24"/>
          <w:szCs w:val="24"/>
        </w:rPr>
      </w:pPr>
      <w:r w:rsidRPr="00A74F01">
        <w:rPr>
          <w:bCs/>
          <w:sz w:val="24"/>
          <w:szCs w:val="24"/>
        </w:rPr>
        <w:t>The proposal proposes t</w:t>
      </w:r>
      <w:r w:rsidR="007426C3" w:rsidRPr="00A74F01">
        <w:rPr>
          <w:bCs/>
          <w:sz w:val="24"/>
          <w:szCs w:val="24"/>
        </w:rPr>
        <w:t xml:space="preserve">o amend the district plan provisions </w:t>
      </w:r>
      <w:r w:rsidR="0073321C" w:rsidRPr="00A74F01">
        <w:rPr>
          <w:bCs/>
          <w:sz w:val="24"/>
          <w:szCs w:val="24"/>
        </w:rPr>
        <w:t xml:space="preserve">and maps </w:t>
      </w:r>
      <w:r w:rsidR="007426C3" w:rsidRPr="00A74F01">
        <w:rPr>
          <w:bCs/>
          <w:sz w:val="24"/>
          <w:szCs w:val="24"/>
        </w:rPr>
        <w:t>that apply to</w:t>
      </w:r>
      <w:r w:rsidR="00E81394" w:rsidRPr="00A74F01">
        <w:rPr>
          <w:bCs/>
          <w:sz w:val="24"/>
          <w:szCs w:val="24"/>
        </w:rPr>
        <w:t xml:space="preserve"> approximately 8 </w:t>
      </w:r>
      <w:r w:rsidR="007426C3" w:rsidRPr="00A74F01">
        <w:rPr>
          <w:bCs/>
          <w:sz w:val="24"/>
          <w:szCs w:val="24"/>
        </w:rPr>
        <w:t>hectares of land that is currently within the Arrowtown South Special Zone (</w:t>
      </w:r>
      <w:r w:rsidR="005A5112" w:rsidRPr="00A74F01">
        <w:rPr>
          <w:bCs/>
          <w:sz w:val="24"/>
          <w:szCs w:val="24"/>
        </w:rPr>
        <w:t xml:space="preserve">Section </w:t>
      </w:r>
      <w:r w:rsidR="007426C3" w:rsidRPr="00A74F01">
        <w:rPr>
          <w:bCs/>
          <w:sz w:val="24"/>
          <w:szCs w:val="24"/>
        </w:rPr>
        <w:t>12)</w:t>
      </w:r>
      <w:r w:rsidR="00D64631" w:rsidRPr="00A74F01">
        <w:rPr>
          <w:bCs/>
          <w:sz w:val="24"/>
          <w:szCs w:val="24"/>
        </w:rPr>
        <w:t xml:space="preserve"> (ASSZ)</w:t>
      </w:r>
      <w:r w:rsidR="007426C3" w:rsidRPr="00A74F01">
        <w:rPr>
          <w:bCs/>
          <w:sz w:val="24"/>
          <w:szCs w:val="24"/>
        </w:rPr>
        <w:t xml:space="preserve"> of the Operative District Plan (ODP)</w:t>
      </w:r>
      <w:r w:rsidR="00384397" w:rsidRPr="00A74F01">
        <w:rPr>
          <w:bCs/>
          <w:sz w:val="24"/>
          <w:szCs w:val="24"/>
        </w:rPr>
        <w:t xml:space="preserve"> (the site)</w:t>
      </w:r>
      <w:r w:rsidR="007426C3" w:rsidRPr="00A74F01">
        <w:rPr>
          <w:bCs/>
          <w:sz w:val="24"/>
          <w:szCs w:val="24"/>
        </w:rPr>
        <w:t xml:space="preserve">. The </w:t>
      </w:r>
      <w:r w:rsidR="00D64631" w:rsidRPr="00A74F01">
        <w:rPr>
          <w:bCs/>
          <w:sz w:val="24"/>
          <w:szCs w:val="24"/>
        </w:rPr>
        <w:t>proposal proposes</w:t>
      </w:r>
      <w:r w:rsidR="007426C3" w:rsidRPr="00A74F01">
        <w:rPr>
          <w:bCs/>
          <w:sz w:val="24"/>
          <w:szCs w:val="24"/>
        </w:rPr>
        <w:t xml:space="preserve"> to apply the Proposed District Plan (PDP) to the land, including the PDP Suburban Residential Zone</w:t>
      </w:r>
      <w:r w:rsidR="00D64631" w:rsidRPr="00A74F01">
        <w:rPr>
          <w:bCs/>
          <w:sz w:val="24"/>
          <w:szCs w:val="24"/>
        </w:rPr>
        <w:t xml:space="preserve"> (Chapter 7) (SRZ)</w:t>
      </w:r>
      <w:r w:rsidR="007426C3" w:rsidRPr="00A74F01">
        <w:rPr>
          <w:bCs/>
          <w:sz w:val="24"/>
          <w:szCs w:val="24"/>
        </w:rPr>
        <w:t xml:space="preserve"> and District Wide Chapters, with accompanying location-specific provisions.</w:t>
      </w:r>
    </w:p>
    <w:p w14:paraId="2B75AD19" w14:textId="77777777" w:rsidR="007426C3" w:rsidRPr="00A74F01" w:rsidRDefault="007426C3" w:rsidP="003D6F0C">
      <w:pPr>
        <w:spacing w:after="0"/>
        <w:rPr>
          <w:sz w:val="24"/>
          <w:szCs w:val="24"/>
        </w:rPr>
      </w:pPr>
    </w:p>
    <w:p w14:paraId="01885F63" w14:textId="7301EA29" w:rsidR="00D952F3" w:rsidRPr="00A74F01" w:rsidRDefault="00D952F3" w:rsidP="00D952F3">
      <w:pPr>
        <w:spacing w:after="0"/>
        <w:rPr>
          <w:sz w:val="24"/>
          <w:szCs w:val="24"/>
        </w:rPr>
      </w:pPr>
      <w:bookmarkStart w:id="0" w:name="_Hlk205274869"/>
      <w:r w:rsidRPr="00A74F01">
        <w:rPr>
          <w:sz w:val="24"/>
          <w:szCs w:val="24"/>
        </w:rPr>
        <w:t xml:space="preserve">The proposed change to the </w:t>
      </w:r>
      <w:r w:rsidR="00944A31" w:rsidRPr="00A74F01">
        <w:rPr>
          <w:sz w:val="24"/>
          <w:szCs w:val="24"/>
        </w:rPr>
        <w:t>O</w:t>
      </w:r>
      <w:r w:rsidRPr="00A74F01">
        <w:rPr>
          <w:sz w:val="24"/>
          <w:szCs w:val="24"/>
        </w:rPr>
        <w:t>DP</w:t>
      </w:r>
      <w:r w:rsidR="00D64631" w:rsidRPr="00A74F01">
        <w:rPr>
          <w:sz w:val="24"/>
          <w:szCs w:val="24"/>
        </w:rPr>
        <w:t xml:space="preserve"> </w:t>
      </w:r>
      <w:r w:rsidR="0019698E" w:rsidRPr="00A74F01">
        <w:rPr>
          <w:sz w:val="24"/>
          <w:szCs w:val="24"/>
        </w:rPr>
        <w:t>or</w:t>
      </w:r>
      <w:r w:rsidR="00D64631" w:rsidRPr="00A74F01">
        <w:rPr>
          <w:sz w:val="24"/>
          <w:szCs w:val="24"/>
        </w:rPr>
        <w:t xml:space="preserve"> PDP</w:t>
      </w:r>
      <w:r w:rsidRPr="00A74F01">
        <w:rPr>
          <w:sz w:val="24"/>
          <w:szCs w:val="24"/>
        </w:rPr>
        <w:t xml:space="preserve"> include:</w:t>
      </w:r>
    </w:p>
    <w:bookmarkEnd w:id="0"/>
    <w:p w14:paraId="72FD82A6" w14:textId="77777777" w:rsidR="00DD509D" w:rsidRPr="00A74F01" w:rsidRDefault="00DD509D" w:rsidP="003D6F0C">
      <w:pPr>
        <w:spacing w:after="0"/>
        <w:rPr>
          <w:sz w:val="24"/>
          <w:szCs w:val="24"/>
        </w:rPr>
      </w:pPr>
    </w:p>
    <w:p w14:paraId="0A96B5DA" w14:textId="1C49E9E3" w:rsidR="00844337" w:rsidRPr="00A74F01" w:rsidRDefault="007426C3" w:rsidP="006F3108">
      <w:pPr>
        <w:pStyle w:val="ListParagraph"/>
        <w:numPr>
          <w:ilvl w:val="0"/>
          <w:numId w:val="12"/>
        </w:numPr>
        <w:spacing w:after="60" w:line="240" w:lineRule="auto"/>
        <w:rPr>
          <w:sz w:val="24"/>
          <w:szCs w:val="24"/>
        </w:rPr>
      </w:pPr>
      <w:r w:rsidRPr="00A74F01">
        <w:rPr>
          <w:sz w:val="24"/>
          <w:szCs w:val="24"/>
        </w:rPr>
        <w:t xml:space="preserve">To change the zoning of the site from the ODP ASSZ to the PDP SRZ, </w:t>
      </w:r>
      <w:proofErr w:type="gramStart"/>
      <w:r w:rsidRPr="00A74F01">
        <w:rPr>
          <w:sz w:val="24"/>
          <w:szCs w:val="24"/>
        </w:rPr>
        <w:t>so as to</w:t>
      </w:r>
      <w:proofErr w:type="gramEnd"/>
      <w:r w:rsidRPr="00A74F01">
        <w:rPr>
          <w:sz w:val="24"/>
          <w:szCs w:val="24"/>
        </w:rPr>
        <w:t xml:space="preserve"> enable low density residential subdivision and development within the Site.</w:t>
      </w:r>
    </w:p>
    <w:p w14:paraId="6684A3C2" w14:textId="77777777" w:rsidR="006F3108" w:rsidRPr="00A74F01" w:rsidRDefault="006F3108" w:rsidP="006F3108">
      <w:pPr>
        <w:pStyle w:val="ListParagraph"/>
        <w:spacing w:after="60" w:line="240" w:lineRule="auto"/>
        <w:rPr>
          <w:sz w:val="24"/>
          <w:szCs w:val="24"/>
        </w:rPr>
      </w:pPr>
    </w:p>
    <w:p w14:paraId="34A07434" w14:textId="442BFC8E" w:rsidR="00844337" w:rsidRPr="00A74F01" w:rsidRDefault="00844337" w:rsidP="00844337">
      <w:pPr>
        <w:pStyle w:val="ListParagraph"/>
        <w:numPr>
          <w:ilvl w:val="0"/>
          <w:numId w:val="12"/>
        </w:numPr>
        <w:spacing w:after="60" w:line="240" w:lineRule="auto"/>
        <w:rPr>
          <w:sz w:val="24"/>
          <w:szCs w:val="24"/>
        </w:rPr>
      </w:pPr>
      <w:r w:rsidRPr="00A74F01">
        <w:rPr>
          <w:sz w:val="24"/>
          <w:szCs w:val="24"/>
        </w:rPr>
        <w:t>Amend the Urban Growth Boundary (UGB) to shift it to the south so that it includes the site. The UGB is an existing method used in both the ODP and PDP whereby a boundary is shown on the District Plan web mapping application which provides for and contains urban development within an urban area.</w:t>
      </w:r>
    </w:p>
    <w:p w14:paraId="3D7AE95C" w14:textId="77777777" w:rsidR="00812205" w:rsidRPr="00A74F01" w:rsidRDefault="00812205" w:rsidP="00812205">
      <w:pPr>
        <w:pStyle w:val="ListParagraph"/>
        <w:spacing w:after="60" w:line="240" w:lineRule="auto"/>
        <w:rPr>
          <w:sz w:val="24"/>
          <w:szCs w:val="24"/>
        </w:rPr>
      </w:pPr>
    </w:p>
    <w:p w14:paraId="1B113C20" w14:textId="50A3DFC7" w:rsidR="004B7AD6" w:rsidRPr="00A74F01" w:rsidRDefault="00812205" w:rsidP="006F3108">
      <w:pPr>
        <w:pStyle w:val="ListParagraph"/>
        <w:numPr>
          <w:ilvl w:val="0"/>
          <w:numId w:val="12"/>
        </w:numPr>
        <w:spacing w:after="60" w:line="240" w:lineRule="auto"/>
        <w:rPr>
          <w:sz w:val="24"/>
          <w:szCs w:val="24"/>
        </w:rPr>
      </w:pPr>
      <w:r w:rsidRPr="00A74F01">
        <w:rPr>
          <w:sz w:val="24"/>
          <w:szCs w:val="24"/>
        </w:rPr>
        <w:t xml:space="preserve">Update Figure </w:t>
      </w:r>
      <w:r w:rsidR="00384397" w:rsidRPr="00A74F01">
        <w:rPr>
          <w:sz w:val="24"/>
          <w:szCs w:val="24"/>
        </w:rPr>
        <w:t>one</w:t>
      </w:r>
      <w:r w:rsidRPr="00A74F01">
        <w:rPr>
          <w:sz w:val="24"/>
          <w:szCs w:val="24"/>
        </w:rPr>
        <w:t xml:space="preserve"> in</w:t>
      </w:r>
      <w:r w:rsidR="00271C44" w:rsidRPr="00A74F01">
        <w:rPr>
          <w:sz w:val="24"/>
          <w:szCs w:val="24"/>
        </w:rPr>
        <w:t xml:space="preserve"> PDP Urban Development</w:t>
      </w:r>
      <w:r w:rsidRPr="00A74F01">
        <w:rPr>
          <w:sz w:val="24"/>
          <w:szCs w:val="24"/>
        </w:rPr>
        <w:t xml:space="preserve"> Chapter 4 to</w:t>
      </w:r>
      <w:r w:rsidR="002B2B29" w:rsidRPr="00A74F01">
        <w:rPr>
          <w:sz w:val="24"/>
          <w:szCs w:val="24"/>
        </w:rPr>
        <w:t xml:space="preserve"> move</w:t>
      </w:r>
      <w:r w:rsidR="00844337" w:rsidRPr="00A74F01">
        <w:rPr>
          <w:sz w:val="24"/>
          <w:szCs w:val="24"/>
        </w:rPr>
        <w:t xml:space="preserve"> location of the UGB</w:t>
      </w:r>
      <w:r w:rsidR="006F3108" w:rsidRPr="00A74F01">
        <w:rPr>
          <w:sz w:val="24"/>
          <w:szCs w:val="24"/>
        </w:rPr>
        <w:t xml:space="preserve"> so that it matches the proposed new extension of</w:t>
      </w:r>
      <w:r w:rsidR="00A5778D" w:rsidRPr="00A74F01">
        <w:rPr>
          <w:sz w:val="24"/>
          <w:szCs w:val="24"/>
        </w:rPr>
        <w:t xml:space="preserve"> though the PPC</w:t>
      </w:r>
      <w:r w:rsidR="00844337" w:rsidRPr="00A74F01">
        <w:rPr>
          <w:sz w:val="24"/>
          <w:szCs w:val="24"/>
        </w:rPr>
        <w:t>.</w:t>
      </w:r>
    </w:p>
    <w:p w14:paraId="489B8B7C" w14:textId="77777777" w:rsidR="004B7AD6" w:rsidRPr="00A74F01" w:rsidRDefault="004B7AD6" w:rsidP="004B7AD6">
      <w:pPr>
        <w:pStyle w:val="ListParagraph"/>
        <w:spacing w:after="60" w:line="240" w:lineRule="auto"/>
        <w:rPr>
          <w:sz w:val="24"/>
          <w:szCs w:val="24"/>
        </w:rPr>
      </w:pPr>
    </w:p>
    <w:p w14:paraId="21D70CD0" w14:textId="0852BD25" w:rsidR="004B7AD6" w:rsidRPr="00A74F01" w:rsidRDefault="007E048B" w:rsidP="00E81394">
      <w:pPr>
        <w:pStyle w:val="ListParagraph"/>
        <w:numPr>
          <w:ilvl w:val="0"/>
          <w:numId w:val="12"/>
        </w:numPr>
        <w:spacing w:after="60" w:line="240" w:lineRule="auto"/>
        <w:rPr>
          <w:sz w:val="24"/>
          <w:szCs w:val="24"/>
        </w:rPr>
      </w:pPr>
      <w:r w:rsidRPr="00A74F01">
        <w:rPr>
          <w:sz w:val="24"/>
          <w:szCs w:val="24"/>
        </w:rPr>
        <w:t>Insert a</w:t>
      </w:r>
      <w:r w:rsidR="004B7AD6" w:rsidRPr="00A74F01">
        <w:rPr>
          <w:sz w:val="24"/>
          <w:szCs w:val="24"/>
        </w:rPr>
        <w:t xml:space="preserve"> Building Restriction Area (BRA) overlay on sensitive land identified within the site. The BRA is an existing method used in the PDP to restrict buildings on land identified on the web mapping application.</w:t>
      </w:r>
    </w:p>
    <w:p w14:paraId="02827696" w14:textId="77777777" w:rsidR="006F3108" w:rsidRPr="00A74F01" w:rsidRDefault="006F3108" w:rsidP="006F3108">
      <w:pPr>
        <w:pStyle w:val="ListParagraph"/>
        <w:spacing w:after="60" w:line="240" w:lineRule="auto"/>
        <w:rPr>
          <w:sz w:val="24"/>
          <w:szCs w:val="24"/>
        </w:rPr>
      </w:pPr>
    </w:p>
    <w:p w14:paraId="362FC08A" w14:textId="7BC5EE85" w:rsidR="006F3108" w:rsidRPr="00A74F01" w:rsidRDefault="006F3108" w:rsidP="006F3108">
      <w:pPr>
        <w:pStyle w:val="ListParagraph"/>
        <w:numPr>
          <w:ilvl w:val="0"/>
          <w:numId w:val="12"/>
        </w:numPr>
        <w:spacing w:after="60" w:line="240" w:lineRule="auto"/>
        <w:rPr>
          <w:sz w:val="24"/>
          <w:szCs w:val="24"/>
        </w:rPr>
      </w:pPr>
      <w:r w:rsidRPr="00A74F01">
        <w:rPr>
          <w:sz w:val="24"/>
          <w:szCs w:val="24"/>
        </w:rPr>
        <w:t>Bespoke provisions in PDP Subdivision Chapter 27 to apply landscaping</w:t>
      </w:r>
      <w:r w:rsidR="005A3E8F" w:rsidRPr="00A74F01">
        <w:rPr>
          <w:sz w:val="24"/>
          <w:szCs w:val="24"/>
        </w:rPr>
        <w:t>, fencing and</w:t>
      </w:r>
      <w:r w:rsidR="00263CB0" w:rsidRPr="00A74F01">
        <w:rPr>
          <w:sz w:val="24"/>
          <w:szCs w:val="24"/>
        </w:rPr>
        <w:t xml:space="preserve"> transportation</w:t>
      </w:r>
      <w:r w:rsidRPr="00A74F01">
        <w:rPr>
          <w:sz w:val="24"/>
          <w:szCs w:val="24"/>
        </w:rPr>
        <w:t xml:space="preserve"> requirements for the site.</w:t>
      </w:r>
    </w:p>
    <w:p w14:paraId="421482F7" w14:textId="77777777" w:rsidR="006F3108" w:rsidRPr="00A74F01" w:rsidRDefault="006F3108" w:rsidP="006F3108">
      <w:pPr>
        <w:pStyle w:val="ListParagraph"/>
        <w:spacing w:after="60" w:line="240" w:lineRule="auto"/>
        <w:rPr>
          <w:sz w:val="24"/>
          <w:szCs w:val="24"/>
        </w:rPr>
      </w:pPr>
    </w:p>
    <w:p w14:paraId="5E09E5C9" w14:textId="5B1141BB" w:rsidR="00BF4ADA" w:rsidRPr="00A74F01" w:rsidRDefault="00BF4ADA" w:rsidP="00AF2922">
      <w:pPr>
        <w:rPr>
          <w:sz w:val="24"/>
          <w:szCs w:val="24"/>
        </w:rPr>
      </w:pPr>
      <w:r w:rsidRPr="00A74F01">
        <w:rPr>
          <w:sz w:val="24"/>
          <w:szCs w:val="24"/>
        </w:rPr>
        <w:t xml:space="preserve">The proposal relates to the following ODP or PDP </w:t>
      </w:r>
      <w:r w:rsidR="005A5112" w:rsidRPr="00A74F01">
        <w:rPr>
          <w:sz w:val="24"/>
          <w:szCs w:val="24"/>
        </w:rPr>
        <w:t xml:space="preserve">sections or </w:t>
      </w:r>
      <w:r w:rsidRPr="00A74F01">
        <w:rPr>
          <w:sz w:val="24"/>
          <w:szCs w:val="24"/>
        </w:rPr>
        <w:t>chapters:</w:t>
      </w:r>
      <w:r w:rsidR="00426175" w:rsidRPr="00A74F01">
        <w:rPr>
          <w:sz w:val="24"/>
          <w:szCs w:val="24"/>
        </w:rPr>
        <w:t xml:space="preserve"> </w:t>
      </w:r>
      <w:r w:rsidRPr="00A74F01">
        <w:rPr>
          <w:sz w:val="24"/>
          <w:szCs w:val="24"/>
        </w:rPr>
        <w:t xml:space="preserve">Section 12: Arrowtown South Special Zone (ODP) </w:t>
      </w:r>
    </w:p>
    <w:p w14:paraId="3CC13ADE" w14:textId="77777777" w:rsidR="00BF4ADA" w:rsidRPr="00A74F01" w:rsidRDefault="00BF4ADA" w:rsidP="00BF4ADA">
      <w:pPr>
        <w:pStyle w:val="ListParagraph"/>
        <w:numPr>
          <w:ilvl w:val="0"/>
          <w:numId w:val="14"/>
        </w:numPr>
        <w:spacing w:after="60" w:line="240" w:lineRule="auto"/>
        <w:rPr>
          <w:sz w:val="24"/>
          <w:szCs w:val="24"/>
        </w:rPr>
      </w:pPr>
      <w:r w:rsidRPr="00A74F01">
        <w:rPr>
          <w:sz w:val="24"/>
          <w:szCs w:val="24"/>
        </w:rPr>
        <w:t>Chapter 4: Urban Development (PDP)</w:t>
      </w:r>
    </w:p>
    <w:p w14:paraId="5BFC313C" w14:textId="19D34CD3" w:rsidR="00BF4ADA" w:rsidRPr="00A74F01" w:rsidRDefault="00BF4ADA" w:rsidP="00BF4ADA">
      <w:pPr>
        <w:pStyle w:val="ListParagraph"/>
        <w:numPr>
          <w:ilvl w:val="0"/>
          <w:numId w:val="14"/>
        </w:numPr>
        <w:spacing w:after="60" w:line="240" w:lineRule="auto"/>
        <w:rPr>
          <w:sz w:val="24"/>
          <w:szCs w:val="24"/>
        </w:rPr>
      </w:pPr>
      <w:r w:rsidRPr="00A74F01">
        <w:rPr>
          <w:sz w:val="24"/>
          <w:szCs w:val="24"/>
        </w:rPr>
        <w:t>Chapter 7: Suburban Residential (PDP</w:t>
      </w:r>
      <w:r w:rsidR="00A74F01">
        <w:rPr>
          <w:sz w:val="24"/>
          <w:szCs w:val="24"/>
        </w:rPr>
        <w:t>)</w:t>
      </w:r>
    </w:p>
    <w:p w14:paraId="3B94B693" w14:textId="5CC4075A" w:rsidR="00BF4ADA" w:rsidRPr="00A74F01" w:rsidRDefault="00BF4ADA" w:rsidP="00E81394">
      <w:pPr>
        <w:pStyle w:val="ListParagraph"/>
        <w:numPr>
          <w:ilvl w:val="0"/>
          <w:numId w:val="14"/>
        </w:numPr>
        <w:spacing w:after="60" w:line="240" w:lineRule="auto"/>
        <w:rPr>
          <w:sz w:val="24"/>
          <w:szCs w:val="24"/>
        </w:rPr>
      </w:pPr>
      <w:r w:rsidRPr="00A74F01">
        <w:rPr>
          <w:sz w:val="24"/>
          <w:szCs w:val="24"/>
        </w:rPr>
        <w:t>Chapter 27: Subdivision and Development (PDP)</w:t>
      </w:r>
    </w:p>
    <w:p w14:paraId="0A78646B" w14:textId="77777777" w:rsidR="00A45485" w:rsidRPr="003B6D42" w:rsidRDefault="00A45485" w:rsidP="003B6D42">
      <w:pPr>
        <w:spacing w:after="60" w:line="240" w:lineRule="auto"/>
      </w:pPr>
    </w:p>
    <w:p w14:paraId="5A29CE17" w14:textId="1E58F071" w:rsidR="00294E18" w:rsidRPr="00CA7650" w:rsidRDefault="00294E18" w:rsidP="00294E18">
      <w:pPr>
        <w:spacing w:line="240" w:lineRule="auto"/>
        <w:jc w:val="both"/>
        <w:rPr>
          <w:rFonts w:cstheme="minorHAnsi"/>
          <w:b/>
          <w:sz w:val="24"/>
          <w:szCs w:val="24"/>
        </w:rPr>
      </w:pPr>
      <w:r w:rsidRPr="00CA7650">
        <w:rPr>
          <w:rFonts w:cstheme="minorHAnsi"/>
          <w:b/>
          <w:sz w:val="24"/>
          <w:szCs w:val="24"/>
        </w:rPr>
        <w:t xml:space="preserve">Where to view </w:t>
      </w:r>
      <w:r w:rsidR="00DF0167" w:rsidRPr="00CA7650">
        <w:rPr>
          <w:rFonts w:cstheme="minorHAnsi"/>
          <w:b/>
          <w:sz w:val="24"/>
          <w:szCs w:val="24"/>
        </w:rPr>
        <w:t>the proposal</w:t>
      </w:r>
    </w:p>
    <w:p w14:paraId="01DE87AD" w14:textId="53CC4785" w:rsidR="00294E18" w:rsidRPr="00CA7650" w:rsidRDefault="00510F75" w:rsidP="00294E18">
      <w:pPr>
        <w:spacing w:line="240" w:lineRule="auto"/>
        <w:jc w:val="both"/>
        <w:rPr>
          <w:rFonts w:cstheme="minorHAnsi"/>
          <w:bCs/>
          <w:sz w:val="24"/>
          <w:szCs w:val="24"/>
        </w:rPr>
      </w:pPr>
      <w:r w:rsidRPr="00CA7650">
        <w:rPr>
          <w:rFonts w:cstheme="minorHAnsi"/>
          <w:bCs/>
          <w:sz w:val="24"/>
          <w:szCs w:val="24"/>
        </w:rPr>
        <w:t xml:space="preserve">The information regarding </w:t>
      </w:r>
      <w:r w:rsidR="00DF0167" w:rsidRPr="00CA7650">
        <w:rPr>
          <w:rFonts w:cstheme="minorHAnsi"/>
          <w:bCs/>
          <w:sz w:val="24"/>
          <w:szCs w:val="24"/>
        </w:rPr>
        <w:t>the proposal</w:t>
      </w:r>
      <w:r w:rsidR="00163A30" w:rsidRPr="00CA7650">
        <w:rPr>
          <w:rFonts w:cstheme="minorHAnsi"/>
          <w:bCs/>
          <w:sz w:val="24"/>
          <w:szCs w:val="24"/>
        </w:rPr>
        <w:t xml:space="preserve"> </w:t>
      </w:r>
      <w:r w:rsidRPr="00CA7650">
        <w:rPr>
          <w:rFonts w:cstheme="minorHAnsi"/>
          <w:bCs/>
          <w:sz w:val="24"/>
          <w:szCs w:val="24"/>
        </w:rPr>
        <w:t>can be found on</w:t>
      </w:r>
      <w:r w:rsidR="00E313D3" w:rsidRPr="00CA7650">
        <w:rPr>
          <w:rFonts w:cstheme="minorHAnsi"/>
          <w:bCs/>
          <w:sz w:val="24"/>
          <w:szCs w:val="24"/>
        </w:rPr>
        <w:t>line on</w:t>
      </w:r>
      <w:r w:rsidRPr="00CA7650">
        <w:rPr>
          <w:rFonts w:cstheme="minorHAnsi"/>
          <w:bCs/>
          <w:sz w:val="24"/>
          <w:szCs w:val="24"/>
        </w:rPr>
        <w:t xml:space="preserve"> the Q</w:t>
      </w:r>
      <w:r w:rsidR="00163A30" w:rsidRPr="00CA7650">
        <w:rPr>
          <w:rFonts w:cstheme="minorHAnsi"/>
          <w:bCs/>
          <w:sz w:val="24"/>
          <w:szCs w:val="24"/>
        </w:rPr>
        <w:t xml:space="preserve">ueenstown </w:t>
      </w:r>
      <w:r w:rsidRPr="00CA7650">
        <w:rPr>
          <w:rFonts w:cstheme="minorHAnsi"/>
          <w:bCs/>
          <w:sz w:val="24"/>
          <w:szCs w:val="24"/>
        </w:rPr>
        <w:t>L</w:t>
      </w:r>
      <w:r w:rsidR="00163A30" w:rsidRPr="00CA7650">
        <w:rPr>
          <w:rFonts w:cstheme="minorHAnsi"/>
          <w:bCs/>
          <w:sz w:val="24"/>
          <w:szCs w:val="24"/>
        </w:rPr>
        <w:t xml:space="preserve">akes </w:t>
      </w:r>
      <w:r w:rsidRPr="00CA7650">
        <w:rPr>
          <w:rFonts w:cstheme="minorHAnsi"/>
          <w:bCs/>
          <w:sz w:val="24"/>
          <w:szCs w:val="24"/>
        </w:rPr>
        <w:t>D</w:t>
      </w:r>
      <w:r w:rsidR="00163A30" w:rsidRPr="00CA7650">
        <w:rPr>
          <w:rFonts w:cstheme="minorHAnsi"/>
          <w:bCs/>
          <w:sz w:val="24"/>
          <w:szCs w:val="24"/>
        </w:rPr>
        <w:t xml:space="preserve">istrict </w:t>
      </w:r>
      <w:r w:rsidRPr="00CA7650">
        <w:rPr>
          <w:rFonts w:cstheme="minorHAnsi"/>
          <w:bCs/>
          <w:sz w:val="24"/>
          <w:szCs w:val="24"/>
        </w:rPr>
        <w:t>C</w:t>
      </w:r>
      <w:r w:rsidR="00163A30" w:rsidRPr="00CA7650">
        <w:rPr>
          <w:rFonts w:cstheme="minorHAnsi"/>
          <w:bCs/>
          <w:sz w:val="24"/>
          <w:szCs w:val="24"/>
        </w:rPr>
        <w:t>ouncil</w:t>
      </w:r>
      <w:r w:rsidRPr="00CA7650">
        <w:rPr>
          <w:rFonts w:cstheme="minorHAnsi"/>
          <w:bCs/>
          <w:sz w:val="24"/>
          <w:szCs w:val="24"/>
        </w:rPr>
        <w:t xml:space="preserve"> website here:</w:t>
      </w:r>
      <w:r w:rsidR="00263CB0" w:rsidRPr="00CA7650">
        <w:rPr>
          <w:rFonts w:cstheme="minorHAnsi"/>
          <w:bCs/>
          <w:sz w:val="24"/>
          <w:szCs w:val="24"/>
        </w:rPr>
        <w:t xml:space="preserve"> </w:t>
      </w:r>
      <w:hyperlink r:id="rId13" w:history="1">
        <w:r w:rsidR="00263CB0" w:rsidRPr="00CA7650">
          <w:rPr>
            <w:rStyle w:val="Hyperlink"/>
            <w:sz w:val="24"/>
            <w:szCs w:val="24"/>
          </w:rPr>
          <w:t>https://www.qldc.govt.nz/your-council/district-plan/private-plan-change-2-arrowtown-south</w:t>
        </w:r>
      </w:hyperlink>
      <w:r w:rsidR="00263CB0" w:rsidRPr="00CA7650">
        <w:rPr>
          <w:sz w:val="24"/>
          <w:szCs w:val="24"/>
        </w:rPr>
        <w:t xml:space="preserve">  </w:t>
      </w:r>
    </w:p>
    <w:p w14:paraId="04B205D3" w14:textId="5B16F95D" w:rsidR="00D30BE4" w:rsidRPr="00CA7650" w:rsidRDefault="00163A30" w:rsidP="00294E18">
      <w:pPr>
        <w:spacing w:line="240" w:lineRule="auto"/>
        <w:jc w:val="both"/>
        <w:rPr>
          <w:rFonts w:cstheme="minorHAnsi"/>
          <w:bCs/>
          <w:sz w:val="24"/>
          <w:szCs w:val="24"/>
        </w:rPr>
      </w:pPr>
      <w:r w:rsidRPr="00CA7650">
        <w:rPr>
          <w:rFonts w:cstheme="minorHAnsi"/>
          <w:bCs/>
          <w:sz w:val="24"/>
          <w:szCs w:val="24"/>
        </w:rPr>
        <w:t xml:space="preserve">Information </w:t>
      </w:r>
      <w:r w:rsidR="00263CB0" w:rsidRPr="00CA7650">
        <w:rPr>
          <w:rFonts w:cstheme="minorHAnsi"/>
          <w:bCs/>
          <w:sz w:val="24"/>
          <w:szCs w:val="24"/>
        </w:rPr>
        <w:t>on the proposal can</w:t>
      </w:r>
      <w:r w:rsidRPr="00CA7650">
        <w:rPr>
          <w:rFonts w:cstheme="minorHAnsi"/>
          <w:bCs/>
          <w:sz w:val="24"/>
          <w:szCs w:val="24"/>
        </w:rPr>
        <w:t xml:space="preserve"> also be inspected at</w:t>
      </w:r>
      <w:r w:rsidR="00D30BE4" w:rsidRPr="00CA7650">
        <w:rPr>
          <w:rFonts w:cstheme="minorHAnsi"/>
          <w:bCs/>
          <w:sz w:val="24"/>
          <w:szCs w:val="24"/>
        </w:rPr>
        <w:t>:</w:t>
      </w:r>
    </w:p>
    <w:p w14:paraId="5981803F" w14:textId="522DC59C" w:rsidR="00294E18" w:rsidRPr="00CA7650" w:rsidRDefault="00294E18" w:rsidP="00294E18">
      <w:pPr>
        <w:spacing w:line="240" w:lineRule="auto"/>
        <w:jc w:val="both"/>
        <w:rPr>
          <w:rFonts w:cstheme="minorHAnsi"/>
          <w:sz w:val="24"/>
          <w:szCs w:val="24"/>
        </w:rPr>
      </w:pPr>
      <w:r w:rsidRPr="00CA7650">
        <w:rPr>
          <w:rFonts w:cstheme="minorHAnsi"/>
          <w:b/>
          <w:sz w:val="24"/>
          <w:szCs w:val="24"/>
        </w:rPr>
        <w:t xml:space="preserve">Council </w:t>
      </w:r>
      <w:r w:rsidR="00163A30" w:rsidRPr="00CA7650">
        <w:rPr>
          <w:rFonts w:cstheme="minorHAnsi"/>
          <w:b/>
          <w:sz w:val="24"/>
          <w:szCs w:val="24"/>
        </w:rPr>
        <w:t>o</w:t>
      </w:r>
      <w:r w:rsidRPr="00CA7650">
        <w:rPr>
          <w:rFonts w:cstheme="minorHAnsi"/>
          <w:b/>
          <w:sz w:val="24"/>
          <w:szCs w:val="24"/>
        </w:rPr>
        <w:t>ffices</w:t>
      </w:r>
      <w:r w:rsidRPr="00CA7650">
        <w:rPr>
          <w:rFonts w:cstheme="minorHAnsi"/>
          <w:bCs/>
          <w:sz w:val="24"/>
          <w:szCs w:val="24"/>
        </w:rPr>
        <w:t>,</w:t>
      </w:r>
      <w:r w:rsidRPr="00CA7650">
        <w:rPr>
          <w:rFonts w:cstheme="minorHAnsi"/>
          <w:sz w:val="24"/>
          <w:szCs w:val="24"/>
        </w:rPr>
        <w:t xml:space="preserve"> between 8.30am and 5pm, Monday to Friday: </w:t>
      </w:r>
    </w:p>
    <w:p w14:paraId="5821E6E6" w14:textId="77777777" w:rsidR="00294E18" w:rsidRPr="00CA7650" w:rsidRDefault="00294E18" w:rsidP="00294E18">
      <w:pPr>
        <w:pStyle w:val="ListParagraph"/>
        <w:numPr>
          <w:ilvl w:val="0"/>
          <w:numId w:val="1"/>
        </w:numPr>
        <w:spacing w:line="240" w:lineRule="auto"/>
        <w:jc w:val="both"/>
        <w:rPr>
          <w:rFonts w:cstheme="minorHAnsi"/>
          <w:sz w:val="24"/>
          <w:szCs w:val="24"/>
        </w:rPr>
      </w:pPr>
      <w:r w:rsidRPr="00CA7650">
        <w:rPr>
          <w:rFonts w:cstheme="minorHAnsi"/>
          <w:sz w:val="24"/>
          <w:szCs w:val="24"/>
        </w:rPr>
        <w:t xml:space="preserve">10 Gorge Road, Queenstown </w:t>
      </w:r>
    </w:p>
    <w:p w14:paraId="553991CD" w14:textId="70E5CBBC" w:rsidR="00294E18" w:rsidRPr="00CA7650" w:rsidRDefault="00294E18" w:rsidP="00294E18">
      <w:pPr>
        <w:pStyle w:val="ListParagraph"/>
        <w:numPr>
          <w:ilvl w:val="0"/>
          <w:numId w:val="1"/>
        </w:numPr>
        <w:spacing w:line="240" w:lineRule="auto"/>
        <w:rPr>
          <w:rFonts w:cstheme="minorHAnsi"/>
          <w:sz w:val="24"/>
          <w:szCs w:val="24"/>
        </w:rPr>
      </w:pPr>
      <w:r w:rsidRPr="00CA7650">
        <w:rPr>
          <w:rFonts w:cstheme="minorHAnsi"/>
          <w:sz w:val="24"/>
          <w:szCs w:val="24"/>
        </w:rPr>
        <w:t xml:space="preserve">47 Ardmore Street, </w:t>
      </w:r>
      <w:proofErr w:type="spellStart"/>
      <w:r w:rsidRPr="00CA7650">
        <w:rPr>
          <w:rFonts w:cstheme="minorHAnsi"/>
          <w:sz w:val="24"/>
          <w:szCs w:val="24"/>
        </w:rPr>
        <w:t>Wānaka</w:t>
      </w:r>
      <w:proofErr w:type="spellEnd"/>
      <w:r w:rsidRPr="00CA7650">
        <w:rPr>
          <w:rFonts w:cstheme="minorHAnsi"/>
          <w:sz w:val="24"/>
          <w:szCs w:val="24"/>
        </w:rPr>
        <w:t xml:space="preserve"> </w:t>
      </w:r>
    </w:p>
    <w:p w14:paraId="29AFA4E0" w14:textId="630403E4" w:rsidR="00294E18" w:rsidRPr="00C64767" w:rsidRDefault="00294E18" w:rsidP="00294E18">
      <w:pPr>
        <w:spacing w:line="240" w:lineRule="auto"/>
        <w:rPr>
          <w:rFonts w:cstheme="minorHAnsi"/>
          <w:sz w:val="24"/>
          <w:szCs w:val="24"/>
        </w:rPr>
      </w:pPr>
      <w:r w:rsidRPr="00CA7650">
        <w:rPr>
          <w:rFonts w:cstheme="minorHAnsi"/>
          <w:b/>
          <w:sz w:val="24"/>
          <w:szCs w:val="24"/>
        </w:rPr>
        <w:t>Public Libraries</w:t>
      </w:r>
      <w:r w:rsidRPr="00CA7650">
        <w:rPr>
          <w:rFonts w:cstheme="minorHAnsi"/>
          <w:sz w:val="24"/>
          <w:szCs w:val="24"/>
        </w:rPr>
        <w:t xml:space="preserve">, </w:t>
      </w:r>
      <w:r w:rsidR="00DF0167" w:rsidRPr="00CA7650">
        <w:rPr>
          <w:rFonts w:cstheme="minorHAnsi"/>
          <w:sz w:val="24"/>
          <w:szCs w:val="24"/>
        </w:rPr>
        <w:t>physical copies are not available at public libraries, but the Council’s website can be accessed at the link provided above free of charge.</w:t>
      </w:r>
      <w:r w:rsidR="00DF0167" w:rsidRPr="00C64767">
        <w:rPr>
          <w:rFonts w:cstheme="minorHAnsi"/>
          <w:sz w:val="24"/>
          <w:szCs w:val="24"/>
        </w:rPr>
        <w:t xml:space="preserve"> </w:t>
      </w:r>
      <w:r w:rsidR="00DF0167">
        <w:rPr>
          <w:rFonts w:cstheme="minorHAnsi"/>
          <w:sz w:val="24"/>
          <w:szCs w:val="24"/>
        </w:rPr>
        <w:t>O</w:t>
      </w:r>
      <w:r w:rsidRPr="00C64767">
        <w:rPr>
          <w:rFonts w:cstheme="minorHAnsi"/>
          <w:sz w:val="24"/>
          <w:szCs w:val="24"/>
        </w:rPr>
        <w:t xml:space="preserve">pening hours vary, please check </w:t>
      </w:r>
      <w:hyperlink r:id="rId14" w:history="1">
        <w:r w:rsidRPr="00C64767">
          <w:rPr>
            <w:rStyle w:val="Hyperlink"/>
            <w:rFonts w:cstheme="minorHAnsi"/>
            <w:sz w:val="24"/>
            <w:szCs w:val="24"/>
          </w:rPr>
          <w:t>https://codc-qldc.govt.nz/</w:t>
        </w:r>
      </w:hyperlink>
      <w:r w:rsidRPr="00C64767">
        <w:rPr>
          <w:rFonts w:cstheme="minorHAnsi"/>
          <w:sz w:val="24"/>
          <w:szCs w:val="24"/>
        </w:rPr>
        <w:t xml:space="preserve"> for details: </w:t>
      </w:r>
    </w:p>
    <w:p w14:paraId="52550163" w14:textId="77777777" w:rsidR="00294E18" w:rsidRPr="00C64767" w:rsidRDefault="00294E18" w:rsidP="00294E18">
      <w:pPr>
        <w:pStyle w:val="ListParagraph"/>
        <w:numPr>
          <w:ilvl w:val="0"/>
          <w:numId w:val="2"/>
        </w:numPr>
        <w:spacing w:line="240" w:lineRule="auto"/>
        <w:rPr>
          <w:rFonts w:cstheme="minorHAnsi"/>
          <w:sz w:val="24"/>
          <w:szCs w:val="24"/>
        </w:rPr>
      </w:pPr>
      <w:r w:rsidRPr="00C64767">
        <w:rPr>
          <w:rFonts w:cstheme="minorHAnsi"/>
          <w:sz w:val="24"/>
          <w:szCs w:val="24"/>
        </w:rPr>
        <w:t xml:space="preserve">Queenstown Library: 10 Gorge Road </w:t>
      </w:r>
    </w:p>
    <w:p w14:paraId="22230EE7" w14:textId="64CF0304" w:rsidR="00294E18" w:rsidRPr="00C64767" w:rsidRDefault="00294E18" w:rsidP="00294E18">
      <w:pPr>
        <w:pStyle w:val="ListParagraph"/>
        <w:numPr>
          <w:ilvl w:val="0"/>
          <w:numId w:val="2"/>
        </w:numPr>
        <w:spacing w:line="240" w:lineRule="auto"/>
        <w:rPr>
          <w:rFonts w:cstheme="minorHAnsi"/>
          <w:sz w:val="24"/>
          <w:szCs w:val="24"/>
        </w:rPr>
      </w:pPr>
      <w:proofErr w:type="spellStart"/>
      <w:r w:rsidRPr="00C64767">
        <w:rPr>
          <w:rFonts w:cstheme="minorHAnsi"/>
          <w:sz w:val="24"/>
          <w:szCs w:val="24"/>
        </w:rPr>
        <w:t>Wānaka</w:t>
      </w:r>
      <w:proofErr w:type="spellEnd"/>
      <w:r w:rsidRPr="00C64767">
        <w:rPr>
          <w:rFonts w:cstheme="minorHAnsi"/>
          <w:sz w:val="24"/>
          <w:szCs w:val="24"/>
        </w:rPr>
        <w:t xml:space="preserve"> Library: Dunmore Street</w:t>
      </w:r>
    </w:p>
    <w:p w14:paraId="35FF88E3" w14:textId="77777777" w:rsidR="00294E18" w:rsidRPr="00C64767" w:rsidRDefault="00294E18" w:rsidP="00294E18">
      <w:pPr>
        <w:pStyle w:val="ListParagraph"/>
        <w:numPr>
          <w:ilvl w:val="0"/>
          <w:numId w:val="2"/>
        </w:numPr>
        <w:spacing w:line="240" w:lineRule="auto"/>
        <w:rPr>
          <w:rFonts w:cstheme="minorHAnsi"/>
          <w:sz w:val="24"/>
          <w:szCs w:val="24"/>
        </w:rPr>
      </w:pPr>
      <w:r w:rsidRPr="00C64767">
        <w:rPr>
          <w:rFonts w:cstheme="minorHAnsi"/>
          <w:sz w:val="24"/>
          <w:szCs w:val="24"/>
        </w:rPr>
        <w:t xml:space="preserve">Arrowtown Library: 58 Buckingham Street </w:t>
      </w:r>
    </w:p>
    <w:p w14:paraId="2733458E" w14:textId="7CA2164B" w:rsidR="00294E18" w:rsidRPr="00C64767" w:rsidRDefault="00294E18" w:rsidP="00294E18">
      <w:pPr>
        <w:pStyle w:val="ListParagraph"/>
        <w:numPr>
          <w:ilvl w:val="0"/>
          <w:numId w:val="2"/>
        </w:numPr>
        <w:spacing w:line="240" w:lineRule="auto"/>
        <w:rPr>
          <w:rFonts w:cstheme="minorHAnsi"/>
          <w:sz w:val="24"/>
          <w:szCs w:val="24"/>
        </w:rPr>
      </w:pPr>
      <w:r w:rsidRPr="00C64767">
        <w:rPr>
          <w:rFonts w:cstheme="minorHAnsi"/>
          <w:sz w:val="24"/>
          <w:szCs w:val="24"/>
        </w:rPr>
        <w:t xml:space="preserve">Makarora Library: Rata Road </w:t>
      </w:r>
    </w:p>
    <w:p w14:paraId="7500314C" w14:textId="7CBB69E5" w:rsidR="00294E18" w:rsidRPr="00C64767" w:rsidRDefault="00294E18" w:rsidP="00294E18">
      <w:pPr>
        <w:pStyle w:val="ListParagraph"/>
        <w:numPr>
          <w:ilvl w:val="0"/>
          <w:numId w:val="2"/>
        </w:numPr>
        <w:spacing w:line="240" w:lineRule="auto"/>
        <w:rPr>
          <w:rFonts w:cstheme="minorHAnsi"/>
          <w:sz w:val="24"/>
          <w:szCs w:val="24"/>
        </w:rPr>
      </w:pPr>
      <w:r w:rsidRPr="00C64767">
        <w:rPr>
          <w:rFonts w:cstheme="minorHAnsi"/>
          <w:sz w:val="24"/>
          <w:szCs w:val="24"/>
        </w:rPr>
        <w:t xml:space="preserve">Glenorchy Library: 13 Islay Street </w:t>
      </w:r>
    </w:p>
    <w:p w14:paraId="23703336" w14:textId="2C2F1569" w:rsidR="00294E18" w:rsidRPr="00C64767" w:rsidRDefault="00294E18" w:rsidP="00294E18">
      <w:pPr>
        <w:pStyle w:val="ListParagraph"/>
        <w:numPr>
          <w:ilvl w:val="0"/>
          <w:numId w:val="2"/>
        </w:numPr>
        <w:spacing w:line="240" w:lineRule="auto"/>
        <w:rPr>
          <w:rFonts w:cstheme="minorHAnsi"/>
          <w:sz w:val="24"/>
          <w:szCs w:val="24"/>
        </w:rPr>
      </w:pPr>
      <w:r w:rsidRPr="00C64767">
        <w:rPr>
          <w:rFonts w:cstheme="minorHAnsi"/>
          <w:sz w:val="24"/>
          <w:szCs w:val="24"/>
        </w:rPr>
        <w:t xml:space="preserve">Lake Hāwea Library: Myra Street </w:t>
      </w:r>
    </w:p>
    <w:p w14:paraId="2269692C" w14:textId="7DC23F24" w:rsidR="00294E18" w:rsidRPr="00C64767" w:rsidRDefault="00294E18" w:rsidP="00294E18">
      <w:pPr>
        <w:pStyle w:val="ListParagraph"/>
        <w:numPr>
          <w:ilvl w:val="0"/>
          <w:numId w:val="2"/>
        </w:numPr>
        <w:spacing w:line="240" w:lineRule="auto"/>
        <w:rPr>
          <w:rFonts w:cstheme="minorHAnsi"/>
          <w:sz w:val="24"/>
          <w:szCs w:val="24"/>
        </w:rPr>
      </w:pPr>
      <w:r w:rsidRPr="00C64767">
        <w:rPr>
          <w:rFonts w:cstheme="minorHAnsi"/>
          <w:sz w:val="24"/>
          <w:szCs w:val="24"/>
        </w:rPr>
        <w:t xml:space="preserve">Kingston Library: 48 Kent Street </w:t>
      </w:r>
    </w:p>
    <w:p w14:paraId="7FF43538" w14:textId="433ADFC0" w:rsidR="00CA7650" w:rsidRPr="00AF2922" w:rsidRDefault="00294E18" w:rsidP="00294E18">
      <w:pPr>
        <w:pStyle w:val="ListParagraph"/>
        <w:numPr>
          <w:ilvl w:val="0"/>
          <w:numId w:val="2"/>
        </w:numPr>
        <w:spacing w:line="240" w:lineRule="auto"/>
        <w:rPr>
          <w:rFonts w:cstheme="minorHAnsi"/>
          <w:sz w:val="24"/>
          <w:szCs w:val="24"/>
        </w:rPr>
      </w:pPr>
      <w:r w:rsidRPr="00C64767">
        <w:rPr>
          <w:rFonts w:cstheme="minorHAnsi"/>
          <w:sz w:val="24"/>
          <w:szCs w:val="24"/>
        </w:rPr>
        <w:t>Frankton Library: Hawthorne Drive</w:t>
      </w:r>
    </w:p>
    <w:p w14:paraId="537BED96" w14:textId="587E4A46" w:rsidR="000A7419" w:rsidRPr="005A3E8F" w:rsidRDefault="00D30BE4" w:rsidP="00294E18">
      <w:pPr>
        <w:spacing w:line="240" w:lineRule="auto"/>
        <w:rPr>
          <w:rFonts w:cstheme="minorHAnsi"/>
          <w:b/>
          <w:sz w:val="24"/>
          <w:szCs w:val="24"/>
        </w:rPr>
      </w:pPr>
      <w:r w:rsidRPr="005A3E8F">
        <w:rPr>
          <w:rFonts w:cstheme="minorHAnsi"/>
          <w:b/>
          <w:sz w:val="24"/>
          <w:szCs w:val="24"/>
        </w:rPr>
        <w:t>Making a s</w:t>
      </w:r>
      <w:r w:rsidR="00294E18" w:rsidRPr="005A3E8F">
        <w:rPr>
          <w:rFonts w:cstheme="minorHAnsi"/>
          <w:b/>
          <w:sz w:val="24"/>
          <w:szCs w:val="24"/>
        </w:rPr>
        <w:t xml:space="preserve">ubmission </w:t>
      </w:r>
      <w:r w:rsidRPr="005A3E8F">
        <w:rPr>
          <w:rFonts w:cstheme="minorHAnsi"/>
          <w:sz w:val="24"/>
          <w:szCs w:val="24"/>
        </w:rPr>
        <w:t xml:space="preserve"> </w:t>
      </w:r>
    </w:p>
    <w:p w14:paraId="1A23F85F" w14:textId="77777777" w:rsidR="000A7419" w:rsidRPr="005A3E8F" w:rsidRDefault="000A7419" w:rsidP="000A7419">
      <w:pPr>
        <w:spacing w:line="240" w:lineRule="auto"/>
        <w:rPr>
          <w:rFonts w:cstheme="minorHAnsi"/>
          <w:sz w:val="24"/>
          <w:szCs w:val="24"/>
        </w:rPr>
      </w:pPr>
      <w:r w:rsidRPr="005A3E8F">
        <w:rPr>
          <w:rFonts w:cstheme="minorHAnsi"/>
          <w:sz w:val="24"/>
          <w:szCs w:val="24"/>
        </w:rPr>
        <w:t>The following persons may make a submission on the proposal:</w:t>
      </w:r>
    </w:p>
    <w:p w14:paraId="70FC2548" w14:textId="165FBFC5" w:rsidR="000A7419" w:rsidRPr="005A3E8F" w:rsidRDefault="005A3E8F" w:rsidP="000A7419">
      <w:pPr>
        <w:numPr>
          <w:ilvl w:val="0"/>
          <w:numId w:val="17"/>
        </w:numPr>
        <w:spacing w:line="240" w:lineRule="auto"/>
        <w:rPr>
          <w:rFonts w:cstheme="minorHAnsi"/>
          <w:sz w:val="24"/>
          <w:szCs w:val="24"/>
        </w:rPr>
      </w:pPr>
      <w:r w:rsidRPr="005A3E8F">
        <w:rPr>
          <w:rFonts w:cstheme="minorHAnsi"/>
          <w:sz w:val="24"/>
          <w:szCs w:val="24"/>
        </w:rPr>
        <w:t>T</w:t>
      </w:r>
      <w:r w:rsidR="000A7419" w:rsidRPr="005A3E8F">
        <w:rPr>
          <w:rFonts w:cstheme="minorHAnsi"/>
          <w:sz w:val="24"/>
          <w:szCs w:val="24"/>
        </w:rPr>
        <w:t>he local authority in its own area; and</w:t>
      </w:r>
    </w:p>
    <w:p w14:paraId="04F983FC" w14:textId="5D316C97" w:rsidR="00426175" w:rsidRDefault="005A3E8F" w:rsidP="000A7419">
      <w:pPr>
        <w:numPr>
          <w:ilvl w:val="0"/>
          <w:numId w:val="17"/>
        </w:numPr>
        <w:spacing w:line="240" w:lineRule="auto"/>
        <w:rPr>
          <w:rFonts w:cstheme="minorHAnsi"/>
          <w:sz w:val="24"/>
          <w:szCs w:val="24"/>
        </w:rPr>
      </w:pPr>
      <w:r w:rsidRPr="005A3E8F">
        <w:rPr>
          <w:rFonts w:cstheme="minorHAnsi"/>
          <w:sz w:val="24"/>
          <w:szCs w:val="24"/>
        </w:rPr>
        <w:t>A</w:t>
      </w:r>
      <w:r w:rsidR="000A7419" w:rsidRPr="005A3E8F">
        <w:rPr>
          <w:rFonts w:cstheme="minorHAnsi"/>
          <w:sz w:val="24"/>
          <w:szCs w:val="24"/>
        </w:rPr>
        <w:t>ny other person</w:t>
      </w:r>
      <w:r w:rsidRPr="005A3E8F">
        <w:rPr>
          <w:rFonts w:cstheme="minorHAnsi"/>
          <w:sz w:val="24"/>
          <w:szCs w:val="24"/>
        </w:rPr>
        <w:t>.</w:t>
      </w:r>
      <w:r w:rsidR="000A7419" w:rsidRPr="005A3E8F">
        <w:rPr>
          <w:rFonts w:cstheme="minorHAnsi"/>
          <w:sz w:val="24"/>
          <w:szCs w:val="24"/>
        </w:rPr>
        <w:t xml:space="preserve"> </w:t>
      </w:r>
    </w:p>
    <w:p w14:paraId="142F3405" w14:textId="31FDF35F" w:rsidR="000A7419" w:rsidRPr="005A3E8F" w:rsidRDefault="005A3E8F" w:rsidP="00426175">
      <w:pPr>
        <w:numPr>
          <w:ilvl w:val="1"/>
          <w:numId w:val="17"/>
        </w:numPr>
        <w:spacing w:line="240" w:lineRule="auto"/>
        <w:rPr>
          <w:rFonts w:cstheme="minorHAnsi"/>
          <w:sz w:val="24"/>
          <w:szCs w:val="24"/>
        </w:rPr>
      </w:pPr>
      <w:r w:rsidRPr="005A3E8F">
        <w:rPr>
          <w:rFonts w:cstheme="minorHAnsi"/>
          <w:sz w:val="24"/>
          <w:szCs w:val="24"/>
        </w:rPr>
        <w:t xml:space="preserve">However, </w:t>
      </w:r>
      <w:r w:rsidR="000A7419" w:rsidRPr="005A3E8F">
        <w:rPr>
          <w:rFonts w:cstheme="minorHAnsi"/>
          <w:sz w:val="24"/>
          <w:szCs w:val="24"/>
        </w:rPr>
        <w:t xml:space="preserve">if </w:t>
      </w:r>
      <w:r w:rsidRPr="005A3E8F">
        <w:rPr>
          <w:rFonts w:cstheme="minorHAnsi"/>
          <w:sz w:val="24"/>
          <w:szCs w:val="24"/>
        </w:rPr>
        <w:t>a</w:t>
      </w:r>
      <w:r w:rsidR="000A7419" w:rsidRPr="005A3E8F">
        <w:rPr>
          <w:rFonts w:cstheme="minorHAnsi"/>
          <w:sz w:val="24"/>
          <w:szCs w:val="24"/>
        </w:rPr>
        <w:t xml:space="preserve"> person could gain an advantage in trade competition through the submission,</w:t>
      </w:r>
      <w:r w:rsidRPr="005A3E8F">
        <w:rPr>
          <w:rFonts w:cstheme="minorHAnsi"/>
          <w:sz w:val="24"/>
          <w:szCs w:val="24"/>
        </w:rPr>
        <w:t xml:space="preserve"> they may make a submission only</w:t>
      </w:r>
      <w:r w:rsidR="000A7419" w:rsidRPr="005A3E8F">
        <w:rPr>
          <w:rFonts w:cstheme="minorHAnsi"/>
          <w:sz w:val="24"/>
          <w:szCs w:val="24"/>
        </w:rPr>
        <w:t xml:space="preserve"> if the</w:t>
      </w:r>
      <w:r w:rsidRPr="005A3E8F">
        <w:rPr>
          <w:rFonts w:cstheme="minorHAnsi"/>
          <w:sz w:val="24"/>
          <w:szCs w:val="24"/>
        </w:rPr>
        <w:t>y</w:t>
      </w:r>
      <w:r w:rsidR="000A7419" w:rsidRPr="005A3E8F">
        <w:rPr>
          <w:rFonts w:cstheme="minorHAnsi"/>
          <w:sz w:val="24"/>
          <w:szCs w:val="24"/>
        </w:rPr>
        <w:t xml:space="preserve"> </w:t>
      </w:r>
      <w:r w:rsidR="00AC606C" w:rsidRPr="005A3E8F">
        <w:rPr>
          <w:rFonts w:cstheme="minorHAnsi"/>
          <w:sz w:val="24"/>
          <w:szCs w:val="24"/>
        </w:rPr>
        <w:t>are directly</w:t>
      </w:r>
      <w:r w:rsidR="000A7419" w:rsidRPr="005A3E8F">
        <w:rPr>
          <w:rFonts w:cstheme="minorHAnsi"/>
          <w:sz w:val="24"/>
          <w:szCs w:val="24"/>
        </w:rPr>
        <w:t xml:space="preserve"> affected by an effect of the proposal that</w:t>
      </w:r>
      <w:r w:rsidRPr="005A3E8F">
        <w:rPr>
          <w:rFonts w:cstheme="minorHAnsi"/>
          <w:sz w:val="24"/>
          <w:szCs w:val="24"/>
        </w:rPr>
        <w:t>:</w:t>
      </w:r>
    </w:p>
    <w:p w14:paraId="71EB56D7" w14:textId="77777777" w:rsidR="000A7419" w:rsidRPr="005A3E8F" w:rsidRDefault="000A7419" w:rsidP="00426175">
      <w:pPr>
        <w:numPr>
          <w:ilvl w:val="2"/>
          <w:numId w:val="18"/>
        </w:numPr>
        <w:spacing w:line="240" w:lineRule="auto"/>
        <w:rPr>
          <w:rFonts w:cstheme="minorHAnsi"/>
          <w:sz w:val="24"/>
          <w:szCs w:val="24"/>
        </w:rPr>
      </w:pPr>
      <w:r w:rsidRPr="005A3E8F">
        <w:rPr>
          <w:rFonts w:cstheme="minorHAnsi"/>
          <w:sz w:val="24"/>
          <w:szCs w:val="24"/>
        </w:rPr>
        <w:t>adversely affects the environment; and</w:t>
      </w:r>
    </w:p>
    <w:p w14:paraId="1DA5506E" w14:textId="5719D101" w:rsidR="00CA7650" w:rsidRPr="005A3E8F" w:rsidRDefault="005A3E8F" w:rsidP="00426175">
      <w:pPr>
        <w:numPr>
          <w:ilvl w:val="2"/>
          <w:numId w:val="19"/>
        </w:numPr>
        <w:spacing w:line="240" w:lineRule="auto"/>
        <w:rPr>
          <w:rFonts w:cstheme="minorHAnsi"/>
          <w:sz w:val="24"/>
          <w:szCs w:val="24"/>
        </w:rPr>
      </w:pPr>
      <w:r w:rsidRPr="005A3E8F">
        <w:rPr>
          <w:rFonts w:cstheme="minorHAnsi"/>
          <w:sz w:val="24"/>
          <w:szCs w:val="24"/>
        </w:rPr>
        <w:t xml:space="preserve">is unrelated to </w:t>
      </w:r>
      <w:r w:rsidR="000A7419" w:rsidRPr="005A3E8F">
        <w:rPr>
          <w:rFonts w:cstheme="minorHAnsi"/>
          <w:sz w:val="24"/>
          <w:szCs w:val="24"/>
        </w:rPr>
        <w:t>trade competition or the effects of trade competition.</w:t>
      </w:r>
    </w:p>
    <w:p w14:paraId="3801F0C6" w14:textId="77777777" w:rsidR="00A81C55" w:rsidRDefault="00A81C55" w:rsidP="00294E18">
      <w:pPr>
        <w:spacing w:line="240" w:lineRule="auto"/>
        <w:rPr>
          <w:rFonts w:cstheme="minorHAnsi"/>
          <w:sz w:val="24"/>
          <w:szCs w:val="24"/>
        </w:rPr>
      </w:pPr>
    </w:p>
    <w:p w14:paraId="39F226BD" w14:textId="0123084C" w:rsidR="00294E18" w:rsidRPr="00C64767" w:rsidRDefault="00D30BE4" w:rsidP="00294E18">
      <w:pPr>
        <w:spacing w:line="240" w:lineRule="auto"/>
        <w:rPr>
          <w:rFonts w:cstheme="minorHAnsi"/>
          <w:sz w:val="24"/>
          <w:szCs w:val="24"/>
        </w:rPr>
      </w:pPr>
      <w:r w:rsidRPr="005A3E8F">
        <w:rPr>
          <w:rFonts w:cstheme="minorHAnsi"/>
          <w:sz w:val="24"/>
          <w:szCs w:val="24"/>
        </w:rPr>
        <w:t xml:space="preserve">You may </w:t>
      </w:r>
      <w:r w:rsidR="00926750" w:rsidRPr="005A3E8F">
        <w:rPr>
          <w:rFonts w:cstheme="minorHAnsi"/>
          <w:sz w:val="24"/>
          <w:szCs w:val="24"/>
        </w:rPr>
        <w:t>make a submission</w:t>
      </w:r>
      <w:r w:rsidRPr="005A3E8F">
        <w:rPr>
          <w:rFonts w:cstheme="minorHAnsi"/>
          <w:sz w:val="24"/>
          <w:szCs w:val="24"/>
        </w:rPr>
        <w:t xml:space="preserve"> electronically or by sending a written submission to the Queenstown Lakes District Council using one of the options outlined below:</w:t>
      </w:r>
    </w:p>
    <w:p w14:paraId="3662FFCF" w14:textId="1CC985DA" w:rsidR="00294E18" w:rsidRPr="00404144" w:rsidRDefault="00294E18" w:rsidP="00294E18">
      <w:pPr>
        <w:pStyle w:val="ListParagraph"/>
        <w:numPr>
          <w:ilvl w:val="0"/>
          <w:numId w:val="3"/>
        </w:numPr>
        <w:spacing w:line="240" w:lineRule="auto"/>
        <w:rPr>
          <w:rFonts w:cstheme="minorHAnsi"/>
          <w:sz w:val="24"/>
          <w:szCs w:val="24"/>
        </w:rPr>
      </w:pPr>
      <w:r w:rsidRPr="00404144">
        <w:rPr>
          <w:rFonts w:cstheme="minorHAnsi"/>
          <w:b/>
          <w:sz w:val="24"/>
          <w:szCs w:val="24"/>
        </w:rPr>
        <w:t>Online</w:t>
      </w:r>
      <w:r w:rsidRPr="00404144">
        <w:rPr>
          <w:rFonts w:cstheme="minorHAnsi"/>
          <w:sz w:val="24"/>
          <w:szCs w:val="24"/>
        </w:rPr>
        <w:t xml:space="preserve">: </w:t>
      </w:r>
      <w:hyperlink r:id="rId15" w:history="1">
        <w:r w:rsidR="00263CB0" w:rsidRPr="000D33C8">
          <w:rPr>
            <w:rStyle w:val="Hyperlink"/>
            <w:rFonts w:cstheme="minorHAnsi"/>
            <w:sz w:val="24"/>
            <w:szCs w:val="24"/>
          </w:rPr>
          <w:t>https://www.qldc.govt.nz/your-council/district-plan/private-plan-change-2-arrowtown-south</w:t>
        </w:r>
      </w:hyperlink>
      <w:r w:rsidR="00263CB0">
        <w:rPr>
          <w:rFonts w:cstheme="minorHAnsi"/>
          <w:sz w:val="24"/>
          <w:szCs w:val="24"/>
        </w:rPr>
        <w:t xml:space="preserve"> </w:t>
      </w:r>
    </w:p>
    <w:p w14:paraId="624EBFEA" w14:textId="73FB67FF" w:rsidR="005923BF" w:rsidRPr="00C64767" w:rsidRDefault="00294E18" w:rsidP="00294E18">
      <w:pPr>
        <w:pStyle w:val="ListParagraph"/>
        <w:numPr>
          <w:ilvl w:val="0"/>
          <w:numId w:val="3"/>
        </w:numPr>
        <w:spacing w:line="240" w:lineRule="auto"/>
        <w:jc w:val="both"/>
        <w:rPr>
          <w:rFonts w:cstheme="minorHAnsi"/>
          <w:sz w:val="24"/>
          <w:szCs w:val="24"/>
        </w:rPr>
      </w:pPr>
      <w:r w:rsidRPr="00C64767">
        <w:rPr>
          <w:rFonts w:cstheme="minorHAnsi"/>
          <w:b/>
          <w:sz w:val="24"/>
          <w:szCs w:val="24"/>
        </w:rPr>
        <w:t>Post</w:t>
      </w:r>
      <w:r w:rsidR="00D30BE4" w:rsidRPr="00C64767">
        <w:rPr>
          <w:rFonts w:cstheme="minorHAnsi"/>
          <w:b/>
          <w:sz w:val="24"/>
          <w:szCs w:val="24"/>
        </w:rPr>
        <w:t xml:space="preserve"> to</w:t>
      </w:r>
      <w:r w:rsidRPr="00C64767">
        <w:rPr>
          <w:rFonts w:cstheme="minorHAnsi"/>
          <w:b/>
          <w:sz w:val="24"/>
          <w:szCs w:val="24"/>
        </w:rPr>
        <w:t>:</w:t>
      </w:r>
      <w:r w:rsidRPr="00C64767">
        <w:rPr>
          <w:rFonts w:cstheme="minorHAnsi"/>
          <w:sz w:val="24"/>
          <w:szCs w:val="24"/>
        </w:rPr>
        <w:t xml:space="preserve"> Queenstown Lakes District Council, Private Bag 50072, Queenstown 9348, </w:t>
      </w:r>
    </w:p>
    <w:p w14:paraId="0EFC77DA" w14:textId="4E2A6EA8" w:rsidR="00294E18" w:rsidRPr="00404144" w:rsidRDefault="00294E18" w:rsidP="005923BF">
      <w:pPr>
        <w:pStyle w:val="ListParagraph"/>
        <w:spacing w:line="240" w:lineRule="auto"/>
        <w:jc w:val="both"/>
        <w:rPr>
          <w:rFonts w:cstheme="minorHAnsi"/>
          <w:i/>
          <w:iCs/>
          <w:sz w:val="24"/>
          <w:szCs w:val="24"/>
        </w:rPr>
      </w:pPr>
      <w:r w:rsidRPr="00C64767">
        <w:rPr>
          <w:rFonts w:cstheme="minorHAnsi"/>
          <w:sz w:val="24"/>
          <w:szCs w:val="24"/>
        </w:rPr>
        <w:t>Attention:</w:t>
      </w:r>
      <w:r w:rsidR="005923BF" w:rsidRPr="00C64767">
        <w:rPr>
          <w:rFonts w:cstheme="minorHAnsi"/>
          <w:sz w:val="24"/>
          <w:szCs w:val="24"/>
        </w:rPr>
        <w:t xml:space="preserve"> Proposed</w:t>
      </w:r>
      <w:r w:rsidRPr="00C64767">
        <w:rPr>
          <w:rFonts w:cstheme="minorHAnsi"/>
          <w:sz w:val="24"/>
          <w:szCs w:val="24"/>
        </w:rPr>
        <w:t xml:space="preserve"> District Plan Submission </w:t>
      </w:r>
      <w:r w:rsidR="00404144" w:rsidRPr="00116C79">
        <w:rPr>
          <w:rFonts w:cstheme="minorHAnsi"/>
          <w:sz w:val="24"/>
          <w:szCs w:val="24"/>
        </w:rPr>
        <w:t xml:space="preserve">PPC </w:t>
      </w:r>
      <w:r w:rsidR="00116C79" w:rsidRPr="00116C79">
        <w:rPr>
          <w:rFonts w:cstheme="minorHAnsi"/>
          <w:sz w:val="24"/>
          <w:szCs w:val="24"/>
        </w:rPr>
        <w:t>2</w:t>
      </w:r>
      <w:r w:rsidR="00404144" w:rsidRPr="00116C79">
        <w:rPr>
          <w:rFonts w:cstheme="minorHAnsi"/>
          <w:sz w:val="24"/>
          <w:szCs w:val="24"/>
        </w:rPr>
        <w:t xml:space="preserve"> – </w:t>
      </w:r>
      <w:r w:rsidR="00116C79" w:rsidRPr="00116C79">
        <w:rPr>
          <w:rFonts w:cstheme="minorHAnsi"/>
          <w:sz w:val="24"/>
          <w:szCs w:val="24"/>
        </w:rPr>
        <w:t>Arrowtown South</w:t>
      </w:r>
    </w:p>
    <w:p w14:paraId="286FF5FC" w14:textId="1A2CF851" w:rsidR="00D30BE4" w:rsidRPr="00C64767" w:rsidRDefault="00D30BE4" w:rsidP="00D30BE4">
      <w:pPr>
        <w:pStyle w:val="ListParagraph"/>
        <w:numPr>
          <w:ilvl w:val="0"/>
          <w:numId w:val="3"/>
        </w:numPr>
        <w:rPr>
          <w:rFonts w:cstheme="minorHAnsi"/>
          <w:b/>
          <w:sz w:val="24"/>
          <w:szCs w:val="24"/>
        </w:rPr>
      </w:pPr>
      <w:r w:rsidRPr="00C64767">
        <w:rPr>
          <w:rFonts w:cstheme="minorHAnsi"/>
          <w:b/>
          <w:sz w:val="24"/>
          <w:szCs w:val="24"/>
        </w:rPr>
        <w:lastRenderedPageBreak/>
        <w:t xml:space="preserve">Deliver </w:t>
      </w:r>
      <w:proofErr w:type="gramStart"/>
      <w:r w:rsidRPr="00C64767">
        <w:rPr>
          <w:rFonts w:cstheme="minorHAnsi"/>
          <w:b/>
          <w:sz w:val="24"/>
          <w:szCs w:val="24"/>
        </w:rPr>
        <w:t>to:</w:t>
      </w:r>
      <w:proofErr w:type="gramEnd"/>
      <w:r w:rsidRPr="00C64767">
        <w:rPr>
          <w:rFonts w:cstheme="minorHAnsi"/>
          <w:b/>
          <w:sz w:val="24"/>
          <w:szCs w:val="24"/>
        </w:rPr>
        <w:t xml:space="preserve"> </w:t>
      </w:r>
      <w:r w:rsidR="00BB56B5">
        <w:rPr>
          <w:rFonts w:cstheme="minorHAnsi"/>
          <w:bCs/>
          <w:sz w:val="24"/>
          <w:szCs w:val="24"/>
        </w:rPr>
        <w:t>10 Gorge Road Queenstown or 47 Ardmore Street Wanaka</w:t>
      </w:r>
    </w:p>
    <w:p w14:paraId="068E9CE6" w14:textId="71BCF7F0" w:rsidR="00294E18" w:rsidRPr="00116C79" w:rsidRDefault="00294E18" w:rsidP="00294E18">
      <w:pPr>
        <w:pStyle w:val="ListParagraph"/>
        <w:numPr>
          <w:ilvl w:val="0"/>
          <w:numId w:val="3"/>
        </w:numPr>
        <w:spacing w:line="240" w:lineRule="auto"/>
        <w:rPr>
          <w:rFonts w:cstheme="minorHAnsi"/>
          <w:sz w:val="24"/>
          <w:szCs w:val="24"/>
        </w:rPr>
      </w:pPr>
      <w:r w:rsidRPr="00116C79">
        <w:rPr>
          <w:rFonts w:cstheme="minorHAnsi"/>
          <w:b/>
          <w:sz w:val="24"/>
          <w:szCs w:val="24"/>
        </w:rPr>
        <w:t>Email:</w:t>
      </w:r>
      <w:r w:rsidRPr="00116C79">
        <w:rPr>
          <w:rFonts w:cstheme="minorHAnsi"/>
          <w:sz w:val="24"/>
          <w:szCs w:val="24"/>
        </w:rPr>
        <w:t xml:space="preserve"> </w:t>
      </w:r>
      <w:hyperlink r:id="rId16" w:history="1">
        <w:r w:rsidRPr="00116C79">
          <w:rPr>
            <w:rStyle w:val="Hyperlink"/>
            <w:rFonts w:cstheme="minorHAnsi"/>
            <w:sz w:val="24"/>
            <w:szCs w:val="24"/>
          </w:rPr>
          <w:t>pdpsubmission@qldc.govt.nz</w:t>
        </w:r>
      </w:hyperlink>
      <w:r w:rsidRPr="00116C79">
        <w:rPr>
          <w:rFonts w:cstheme="minorHAnsi"/>
          <w:sz w:val="24"/>
          <w:szCs w:val="24"/>
        </w:rPr>
        <w:t xml:space="preserve">  (subject line: </w:t>
      </w:r>
      <w:r w:rsidR="00D30BE4" w:rsidRPr="00116C79">
        <w:rPr>
          <w:rFonts w:cstheme="minorHAnsi"/>
          <w:sz w:val="24"/>
          <w:szCs w:val="24"/>
        </w:rPr>
        <w:t xml:space="preserve">Private </w:t>
      </w:r>
      <w:r w:rsidRPr="00116C79">
        <w:rPr>
          <w:rFonts w:cstheme="minorHAnsi"/>
          <w:sz w:val="24"/>
          <w:szCs w:val="24"/>
        </w:rPr>
        <w:t xml:space="preserve">Plan Change </w:t>
      </w:r>
      <w:r w:rsidR="00116C79" w:rsidRPr="00116C79">
        <w:rPr>
          <w:rFonts w:cstheme="minorHAnsi"/>
          <w:sz w:val="24"/>
          <w:szCs w:val="24"/>
        </w:rPr>
        <w:t>2</w:t>
      </w:r>
      <w:r w:rsidR="00BC79AD" w:rsidRPr="00116C79">
        <w:rPr>
          <w:rFonts w:cstheme="minorHAnsi"/>
          <w:sz w:val="24"/>
          <w:szCs w:val="24"/>
        </w:rPr>
        <w:t xml:space="preserve"> – </w:t>
      </w:r>
      <w:r w:rsidR="00116C79" w:rsidRPr="00116C79">
        <w:rPr>
          <w:rFonts w:cstheme="minorHAnsi"/>
          <w:sz w:val="24"/>
          <w:szCs w:val="24"/>
        </w:rPr>
        <w:t>Arrowtown South</w:t>
      </w:r>
      <w:r w:rsidR="00BC79AD" w:rsidRPr="00116C79">
        <w:rPr>
          <w:rFonts w:cstheme="minorHAnsi"/>
          <w:sz w:val="24"/>
          <w:szCs w:val="24"/>
        </w:rPr>
        <w:t>)</w:t>
      </w:r>
    </w:p>
    <w:p w14:paraId="5935F6EF" w14:textId="4CCA9010" w:rsidR="00294E18" w:rsidRPr="00C64767" w:rsidRDefault="00294E18" w:rsidP="00294E18">
      <w:pPr>
        <w:spacing w:line="240" w:lineRule="auto"/>
        <w:rPr>
          <w:rFonts w:cstheme="minorHAnsi"/>
          <w:sz w:val="24"/>
          <w:szCs w:val="24"/>
        </w:rPr>
      </w:pPr>
      <w:r w:rsidRPr="00CA7650">
        <w:rPr>
          <w:rFonts w:cstheme="minorHAnsi"/>
          <w:sz w:val="24"/>
          <w:szCs w:val="24"/>
        </w:rPr>
        <w:t xml:space="preserve">Any written submissions </w:t>
      </w:r>
      <w:r w:rsidR="00D30BE4" w:rsidRPr="00CA7650">
        <w:rPr>
          <w:rFonts w:cstheme="minorHAnsi"/>
          <w:sz w:val="24"/>
          <w:szCs w:val="24"/>
        </w:rPr>
        <w:t>must either be made using</w:t>
      </w:r>
      <w:r w:rsidRPr="00CA7650">
        <w:rPr>
          <w:rFonts w:cstheme="minorHAnsi"/>
          <w:sz w:val="24"/>
          <w:szCs w:val="24"/>
        </w:rPr>
        <w:t xml:space="preserve"> the online form </w:t>
      </w:r>
      <w:r w:rsidR="00D30BE4" w:rsidRPr="00CA7650">
        <w:rPr>
          <w:rFonts w:cstheme="minorHAnsi"/>
          <w:sz w:val="24"/>
          <w:szCs w:val="24"/>
        </w:rPr>
        <w:t>or</w:t>
      </w:r>
      <w:r w:rsidRPr="00CA7650">
        <w:rPr>
          <w:rFonts w:cstheme="minorHAnsi"/>
          <w:sz w:val="24"/>
          <w:szCs w:val="24"/>
        </w:rPr>
        <w:t xml:space="preserve"> Form 5, as prescribed by the R</w:t>
      </w:r>
      <w:r w:rsidR="0001154B" w:rsidRPr="00CA7650">
        <w:rPr>
          <w:rFonts w:cstheme="minorHAnsi"/>
          <w:sz w:val="24"/>
          <w:szCs w:val="24"/>
        </w:rPr>
        <w:t>e</w:t>
      </w:r>
      <w:r w:rsidRPr="00CA7650">
        <w:rPr>
          <w:rFonts w:cstheme="minorHAnsi"/>
          <w:sz w:val="24"/>
          <w:szCs w:val="24"/>
        </w:rPr>
        <w:t xml:space="preserve">source Management (Forms, Fees, and Procedure) Regulations 2003. All submissions must state </w:t>
      </w:r>
      <w:proofErr w:type="gramStart"/>
      <w:r w:rsidRPr="00CA7650">
        <w:rPr>
          <w:rFonts w:cstheme="minorHAnsi"/>
          <w:sz w:val="24"/>
          <w:szCs w:val="24"/>
        </w:rPr>
        <w:t>whether or not</w:t>
      </w:r>
      <w:proofErr w:type="gramEnd"/>
      <w:r w:rsidRPr="00CA7650">
        <w:rPr>
          <w:rFonts w:cstheme="minorHAnsi"/>
          <w:sz w:val="24"/>
          <w:szCs w:val="24"/>
        </w:rPr>
        <w:t xml:space="preserve"> you wish to be heard in support of your submission at a hearing. The submission form</w:t>
      </w:r>
      <w:r w:rsidR="00926750" w:rsidRPr="00CA7650">
        <w:rPr>
          <w:rFonts w:cstheme="minorHAnsi"/>
          <w:sz w:val="24"/>
          <w:szCs w:val="24"/>
        </w:rPr>
        <w:t xml:space="preserve"> (Form 5)</w:t>
      </w:r>
      <w:r w:rsidRPr="00CA7650">
        <w:rPr>
          <w:rFonts w:cstheme="minorHAnsi"/>
          <w:sz w:val="24"/>
          <w:szCs w:val="24"/>
        </w:rPr>
        <w:t xml:space="preserve"> is available from the locations listed above, as well as the Ministry for </w:t>
      </w:r>
      <w:r w:rsidR="009C73D1" w:rsidRPr="00CA7650">
        <w:rPr>
          <w:rFonts w:cstheme="minorHAnsi"/>
          <w:sz w:val="24"/>
          <w:szCs w:val="24"/>
        </w:rPr>
        <w:t xml:space="preserve">Cities, </w:t>
      </w:r>
      <w:r w:rsidRPr="00CA7650">
        <w:rPr>
          <w:rFonts w:cstheme="minorHAnsi"/>
          <w:sz w:val="24"/>
          <w:szCs w:val="24"/>
        </w:rPr>
        <w:t>Environment</w:t>
      </w:r>
      <w:r w:rsidR="009C73D1" w:rsidRPr="00CA7650">
        <w:rPr>
          <w:rFonts w:cstheme="minorHAnsi"/>
          <w:sz w:val="24"/>
          <w:szCs w:val="24"/>
        </w:rPr>
        <w:t xml:space="preserve">, Regions and Transport </w:t>
      </w:r>
      <w:r w:rsidRPr="00CA7650">
        <w:rPr>
          <w:rFonts w:cstheme="minorHAnsi"/>
          <w:sz w:val="24"/>
          <w:szCs w:val="24"/>
        </w:rPr>
        <w:t>and New Zealand Legislation websites.</w:t>
      </w:r>
    </w:p>
    <w:p w14:paraId="0E17D32A" w14:textId="1ED4F6E3" w:rsidR="001D09B2" w:rsidRPr="00AC606C" w:rsidRDefault="00294E18" w:rsidP="00294E18">
      <w:pPr>
        <w:spacing w:line="240" w:lineRule="auto"/>
        <w:rPr>
          <w:rFonts w:cstheme="minorHAnsi"/>
          <w:bCs/>
          <w:i/>
          <w:iCs/>
          <w:sz w:val="24"/>
          <w:szCs w:val="24"/>
        </w:rPr>
      </w:pPr>
      <w:r w:rsidRPr="00AC606C">
        <w:rPr>
          <w:rFonts w:cstheme="minorHAnsi"/>
          <w:bCs/>
          <w:sz w:val="24"/>
          <w:szCs w:val="24"/>
        </w:rPr>
        <w:t>The closing date for submissions is</w:t>
      </w:r>
      <w:r w:rsidRPr="00C64767">
        <w:rPr>
          <w:rFonts w:cstheme="minorHAnsi"/>
          <w:b/>
          <w:sz w:val="24"/>
          <w:szCs w:val="24"/>
        </w:rPr>
        <w:t xml:space="preserve"> </w:t>
      </w:r>
      <w:r w:rsidR="00116C79" w:rsidRPr="00944A31">
        <w:rPr>
          <w:rFonts w:cstheme="minorHAnsi"/>
          <w:b/>
          <w:sz w:val="24"/>
          <w:szCs w:val="24"/>
          <w:u w:val="single"/>
        </w:rPr>
        <w:t>Friday 13</w:t>
      </w:r>
      <w:r w:rsidR="00116C79" w:rsidRPr="00944A31">
        <w:rPr>
          <w:rFonts w:cstheme="minorHAnsi"/>
          <w:b/>
          <w:sz w:val="24"/>
          <w:szCs w:val="24"/>
          <w:u w:val="single"/>
          <w:vertAlign w:val="superscript"/>
        </w:rPr>
        <w:t>th</w:t>
      </w:r>
      <w:r w:rsidR="00116C79" w:rsidRPr="00944A31">
        <w:rPr>
          <w:rFonts w:cstheme="minorHAnsi"/>
          <w:b/>
          <w:sz w:val="24"/>
          <w:szCs w:val="24"/>
          <w:u w:val="single"/>
        </w:rPr>
        <w:t xml:space="preserve"> November 2026</w:t>
      </w:r>
      <w:r w:rsidR="00116C79" w:rsidRPr="00116C79">
        <w:rPr>
          <w:rFonts w:cstheme="minorHAnsi"/>
          <w:b/>
          <w:sz w:val="24"/>
          <w:szCs w:val="24"/>
        </w:rPr>
        <w:t>.</w:t>
      </w:r>
      <w:r w:rsidR="00116C79">
        <w:rPr>
          <w:rFonts w:cstheme="minorHAnsi"/>
          <w:bCs/>
          <w:i/>
          <w:iCs/>
          <w:sz w:val="24"/>
          <w:szCs w:val="24"/>
        </w:rPr>
        <w:t xml:space="preserve"> </w:t>
      </w:r>
    </w:p>
    <w:p w14:paraId="7100DB1D" w14:textId="50DB74AC" w:rsidR="00294E18" w:rsidRPr="0004793E" w:rsidRDefault="00294E18" w:rsidP="00294E18">
      <w:pPr>
        <w:spacing w:line="240" w:lineRule="auto"/>
        <w:rPr>
          <w:rFonts w:cstheme="minorHAnsi"/>
          <w:b/>
          <w:sz w:val="24"/>
          <w:szCs w:val="24"/>
        </w:rPr>
      </w:pPr>
      <w:r w:rsidRPr="0004793E">
        <w:rPr>
          <w:rFonts w:cstheme="minorHAnsi"/>
          <w:b/>
          <w:sz w:val="24"/>
          <w:szCs w:val="24"/>
        </w:rPr>
        <w:t xml:space="preserve">What happens next? </w:t>
      </w:r>
    </w:p>
    <w:p w14:paraId="51E00F81" w14:textId="77777777" w:rsidR="002B316C" w:rsidRPr="0004793E" w:rsidRDefault="002B316C" w:rsidP="002B316C">
      <w:pPr>
        <w:spacing w:line="240" w:lineRule="auto"/>
        <w:rPr>
          <w:rFonts w:cstheme="minorHAnsi"/>
          <w:sz w:val="24"/>
          <w:szCs w:val="24"/>
        </w:rPr>
      </w:pPr>
      <w:r w:rsidRPr="0004793E">
        <w:rPr>
          <w:rFonts w:cstheme="minorHAnsi"/>
          <w:sz w:val="24"/>
          <w:szCs w:val="24"/>
        </w:rPr>
        <w:t>The process for public participation in the consideration of the proposal under the Act is as follows:</w:t>
      </w:r>
    </w:p>
    <w:p w14:paraId="1BBFB3FD" w14:textId="1A8CA034" w:rsidR="002B316C" w:rsidRPr="0004793E" w:rsidRDefault="0004793E" w:rsidP="0004793E">
      <w:pPr>
        <w:pStyle w:val="ListParagraph"/>
        <w:numPr>
          <w:ilvl w:val="0"/>
          <w:numId w:val="3"/>
        </w:numPr>
        <w:spacing w:line="240" w:lineRule="auto"/>
        <w:rPr>
          <w:rFonts w:cstheme="minorHAnsi"/>
          <w:sz w:val="24"/>
          <w:szCs w:val="24"/>
        </w:rPr>
      </w:pPr>
      <w:r>
        <w:rPr>
          <w:rFonts w:cstheme="minorHAnsi"/>
          <w:sz w:val="24"/>
          <w:szCs w:val="24"/>
        </w:rPr>
        <w:t>A</w:t>
      </w:r>
      <w:r w:rsidR="002B316C" w:rsidRPr="0004793E">
        <w:rPr>
          <w:rFonts w:cstheme="minorHAnsi"/>
          <w:sz w:val="24"/>
          <w:szCs w:val="24"/>
        </w:rPr>
        <w:t>fter the closing date for submission</w:t>
      </w:r>
      <w:r w:rsidR="007058E5" w:rsidRPr="0004793E">
        <w:rPr>
          <w:rFonts w:cstheme="minorHAnsi"/>
          <w:sz w:val="24"/>
          <w:szCs w:val="24"/>
        </w:rPr>
        <w:t>s</w:t>
      </w:r>
      <w:r w:rsidR="002B316C" w:rsidRPr="0004793E">
        <w:rPr>
          <w:rFonts w:cstheme="minorHAnsi"/>
          <w:sz w:val="24"/>
          <w:szCs w:val="24"/>
        </w:rPr>
        <w:t xml:space="preserve">, </w:t>
      </w:r>
      <w:r w:rsidR="000A7419" w:rsidRPr="0004793E">
        <w:rPr>
          <w:rFonts w:cstheme="minorHAnsi"/>
          <w:sz w:val="24"/>
          <w:szCs w:val="24"/>
        </w:rPr>
        <w:t xml:space="preserve">Council </w:t>
      </w:r>
      <w:r w:rsidR="002B316C" w:rsidRPr="0004793E">
        <w:rPr>
          <w:rFonts w:cstheme="minorHAnsi"/>
          <w:sz w:val="24"/>
          <w:szCs w:val="24"/>
        </w:rPr>
        <w:t>must prepare a summary of decisions requested by submitters and give public notice of the availability of this summary and where the summary and submissions can be inspected; and</w:t>
      </w:r>
    </w:p>
    <w:p w14:paraId="2468A882" w14:textId="083A3D45" w:rsidR="002B316C" w:rsidRPr="0004793E" w:rsidRDefault="0004793E" w:rsidP="0004793E">
      <w:pPr>
        <w:pStyle w:val="ListParagraph"/>
        <w:numPr>
          <w:ilvl w:val="0"/>
          <w:numId w:val="3"/>
        </w:numPr>
        <w:spacing w:line="240" w:lineRule="auto"/>
        <w:rPr>
          <w:rFonts w:cstheme="minorHAnsi"/>
          <w:sz w:val="24"/>
          <w:szCs w:val="24"/>
        </w:rPr>
      </w:pPr>
      <w:r>
        <w:rPr>
          <w:rFonts w:cstheme="minorHAnsi"/>
          <w:sz w:val="24"/>
          <w:szCs w:val="24"/>
        </w:rPr>
        <w:t>T</w:t>
      </w:r>
      <w:r w:rsidR="002B316C" w:rsidRPr="0004793E">
        <w:rPr>
          <w:rFonts w:cstheme="minorHAnsi"/>
          <w:sz w:val="24"/>
          <w:szCs w:val="24"/>
        </w:rPr>
        <w:t>here must be an opportunity for the following persons to make a further submission in support of, or in opposition to, the submissions already made:</w:t>
      </w:r>
    </w:p>
    <w:p w14:paraId="5E155486" w14:textId="77777777" w:rsidR="002B316C" w:rsidRPr="0004793E" w:rsidRDefault="002B316C" w:rsidP="0004793E">
      <w:pPr>
        <w:pStyle w:val="ListParagraph"/>
        <w:numPr>
          <w:ilvl w:val="1"/>
          <w:numId w:val="3"/>
        </w:numPr>
        <w:spacing w:line="240" w:lineRule="auto"/>
        <w:rPr>
          <w:rFonts w:cstheme="minorHAnsi"/>
          <w:sz w:val="24"/>
          <w:szCs w:val="24"/>
        </w:rPr>
      </w:pPr>
      <w:r w:rsidRPr="0004793E">
        <w:rPr>
          <w:rFonts w:cstheme="minorHAnsi"/>
          <w:sz w:val="24"/>
          <w:szCs w:val="24"/>
        </w:rPr>
        <w:t>any person representing a relevant aspect of the public interest:</w:t>
      </w:r>
    </w:p>
    <w:p w14:paraId="73587597" w14:textId="77777777" w:rsidR="002B316C" w:rsidRPr="0004793E" w:rsidRDefault="002B316C" w:rsidP="0004793E">
      <w:pPr>
        <w:pStyle w:val="ListParagraph"/>
        <w:numPr>
          <w:ilvl w:val="1"/>
          <w:numId w:val="3"/>
        </w:numPr>
        <w:spacing w:line="240" w:lineRule="auto"/>
        <w:rPr>
          <w:rFonts w:cstheme="minorHAnsi"/>
          <w:sz w:val="24"/>
          <w:szCs w:val="24"/>
        </w:rPr>
      </w:pPr>
      <w:r w:rsidRPr="0004793E">
        <w:rPr>
          <w:rFonts w:cstheme="minorHAnsi"/>
          <w:sz w:val="24"/>
          <w:szCs w:val="24"/>
        </w:rPr>
        <w:t xml:space="preserve">any person who has an interest in the proposal greater than the </w:t>
      </w:r>
      <w:proofErr w:type="gramStart"/>
      <w:r w:rsidRPr="0004793E">
        <w:rPr>
          <w:rFonts w:cstheme="minorHAnsi"/>
          <w:sz w:val="24"/>
          <w:szCs w:val="24"/>
        </w:rPr>
        <w:t>general public</w:t>
      </w:r>
      <w:proofErr w:type="gramEnd"/>
      <w:r w:rsidRPr="0004793E">
        <w:rPr>
          <w:rFonts w:cstheme="minorHAnsi"/>
          <w:sz w:val="24"/>
          <w:szCs w:val="24"/>
        </w:rPr>
        <w:t xml:space="preserve"> has:</w:t>
      </w:r>
    </w:p>
    <w:p w14:paraId="23A404B0" w14:textId="77777777" w:rsidR="002B316C" w:rsidRPr="0004793E" w:rsidRDefault="002B316C" w:rsidP="0004793E">
      <w:pPr>
        <w:pStyle w:val="ListParagraph"/>
        <w:numPr>
          <w:ilvl w:val="1"/>
          <w:numId w:val="3"/>
        </w:numPr>
        <w:spacing w:line="240" w:lineRule="auto"/>
        <w:rPr>
          <w:rFonts w:cstheme="minorHAnsi"/>
          <w:sz w:val="24"/>
          <w:szCs w:val="24"/>
        </w:rPr>
      </w:pPr>
      <w:r w:rsidRPr="0004793E">
        <w:rPr>
          <w:rFonts w:cstheme="minorHAnsi"/>
          <w:sz w:val="24"/>
          <w:szCs w:val="24"/>
        </w:rPr>
        <w:t>the local authority itself; and</w:t>
      </w:r>
    </w:p>
    <w:p w14:paraId="66549DE4" w14:textId="571DDD64" w:rsidR="002B316C" w:rsidRPr="0004793E" w:rsidRDefault="0004793E" w:rsidP="0004793E">
      <w:pPr>
        <w:pStyle w:val="ListParagraph"/>
        <w:numPr>
          <w:ilvl w:val="0"/>
          <w:numId w:val="3"/>
        </w:numPr>
        <w:spacing w:line="240" w:lineRule="auto"/>
        <w:rPr>
          <w:rFonts w:cstheme="minorHAnsi"/>
          <w:sz w:val="24"/>
          <w:szCs w:val="24"/>
        </w:rPr>
      </w:pPr>
      <w:r>
        <w:rPr>
          <w:rFonts w:cstheme="minorHAnsi"/>
          <w:sz w:val="24"/>
          <w:szCs w:val="24"/>
        </w:rPr>
        <w:t>I</w:t>
      </w:r>
      <w:r w:rsidR="002B316C" w:rsidRPr="0004793E">
        <w:rPr>
          <w:rFonts w:cstheme="minorHAnsi"/>
          <w:sz w:val="24"/>
          <w:szCs w:val="24"/>
        </w:rPr>
        <w:t>f a person making a submission asks to be heard in support of his or her submission, a hearing must be held; and</w:t>
      </w:r>
    </w:p>
    <w:p w14:paraId="573A1861" w14:textId="1ACED972" w:rsidR="002B316C" w:rsidRPr="0004793E" w:rsidRDefault="000A7419" w:rsidP="0004793E">
      <w:pPr>
        <w:pStyle w:val="ListParagraph"/>
        <w:numPr>
          <w:ilvl w:val="0"/>
          <w:numId w:val="3"/>
        </w:numPr>
        <w:spacing w:line="240" w:lineRule="auto"/>
        <w:rPr>
          <w:rFonts w:cstheme="minorHAnsi"/>
          <w:sz w:val="24"/>
          <w:szCs w:val="24"/>
        </w:rPr>
      </w:pPr>
      <w:r w:rsidRPr="0004793E">
        <w:rPr>
          <w:rFonts w:cstheme="minorHAnsi"/>
          <w:sz w:val="24"/>
          <w:szCs w:val="24"/>
        </w:rPr>
        <w:t>Council</w:t>
      </w:r>
      <w:r w:rsidR="002B316C" w:rsidRPr="0004793E">
        <w:rPr>
          <w:rFonts w:cstheme="minorHAnsi"/>
          <w:sz w:val="24"/>
          <w:szCs w:val="24"/>
        </w:rPr>
        <w:t xml:space="preserve"> must give its decision on the provisions and matters raised in the submissions (including its reasons for accepting or rejecting submissions) and give public notice of its decision within 2 years of notifying the proposal and serve it on every person who made a submission at the same time; and</w:t>
      </w:r>
    </w:p>
    <w:p w14:paraId="6AC6384C" w14:textId="774CB987" w:rsidR="002B316C" w:rsidRPr="0004793E" w:rsidRDefault="0004793E" w:rsidP="0004793E">
      <w:pPr>
        <w:pStyle w:val="ListParagraph"/>
        <w:numPr>
          <w:ilvl w:val="0"/>
          <w:numId w:val="3"/>
        </w:numPr>
        <w:spacing w:line="240" w:lineRule="auto"/>
        <w:rPr>
          <w:rFonts w:cstheme="minorHAnsi"/>
          <w:sz w:val="24"/>
          <w:szCs w:val="24"/>
        </w:rPr>
      </w:pPr>
      <w:r>
        <w:rPr>
          <w:rFonts w:cstheme="minorHAnsi"/>
          <w:sz w:val="24"/>
          <w:szCs w:val="24"/>
        </w:rPr>
        <w:t>A</w:t>
      </w:r>
      <w:r w:rsidR="002B316C" w:rsidRPr="0004793E">
        <w:rPr>
          <w:rFonts w:cstheme="minorHAnsi"/>
          <w:sz w:val="24"/>
          <w:szCs w:val="24"/>
        </w:rPr>
        <w:t xml:space="preserve">ny person who has made a submission has the right to appeal against the decision on the proposal to the Environment Court </w:t>
      </w:r>
      <w:r w:rsidRPr="0004793E">
        <w:rPr>
          <w:rFonts w:cstheme="minorHAnsi"/>
          <w:sz w:val="24"/>
          <w:szCs w:val="24"/>
        </w:rPr>
        <w:t>if, —</w:t>
      </w:r>
    </w:p>
    <w:p w14:paraId="53ECA425" w14:textId="5AD45DD6" w:rsidR="0004793E" w:rsidRPr="00AC606C" w:rsidRDefault="002B316C" w:rsidP="00294E18">
      <w:pPr>
        <w:pStyle w:val="ListParagraph"/>
        <w:numPr>
          <w:ilvl w:val="1"/>
          <w:numId w:val="3"/>
        </w:numPr>
        <w:spacing w:line="240" w:lineRule="auto"/>
        <w:rPr>
          <w:rFonts w:cstheme="minorHAnsi"/>
          <w:sz w:val="24"/>
          <w:szCs w:val="24"/>
        </w:rPr>
      </w:pPr>
      <w:r w:rsidRPr="0004793E">
        <w:rPr>
          <w:rFonts w:cstheme="minorHAnsi"/>
          <w:sz w:val="24"/>
          <w:szCs w:val="24"/>
        </w:rPr>
        <w:t xml:space="preserve">in relation to a provision or matter that is the subject of the appeal, the person referred to the provision or matter in the person’s submission on the proposal; </w:t>
      </w:r>
      <w:r w:rsidR="0004793E" w:rsidRPr="0004793E">
        <w:rPr>
          <w:rFonts w:cstheme="minorHAnsi"/>
          <w:sz w:val="24"/>
          <w:szCs w:val="24"/>
        </w:rPr>
        <w:t>and in</w:t>
      </w:r>
      <w:r w:rsidRPr="0004793E">
        <w:rPr>
          <w:rFonts w:cstheme="minorHAnsi"/>
          <w:sz w:val="24"/>
          <w:szCs w:val="24"/>
        </w:rPr>
        <w:t xml:space="preserve"> the case of a proposal that is a proposed policy statement or plan, the appeal does not seek the withdrawal of the proposal as a whole.</w:t>
      </w:r>
    </w:p>
    <w:p w14:paraId="7AF30784" w14:textId="56ECC273" w:rsidR="00294E18" w:rsidRPr="00C64767" w:rsidRDefault="00294E18" w:rsidP="00294E18">
      <w:pPr>
        <w:spacing w:line="240" w:lineRule="auto"/>
        <w:rPr>
          <w:rFonts w:cstheme="minorHAnsi"/>
          <w:b/>
          <w:sz w:val="24"/>
          <w:szCs w:val="24"/>
        </w:rPr>
      </w:pPr>
      <w:r w:rsidRPr="00C64767">
        <w:rPr>
          <w:rFonts w:cstheme="minorHAnsi"/>
          <w:b/>
          <w:sz w:val="24"/>
          <w:szCs w:val="24"/>
        </w:rPr>
        <w:t xml:space="preserve">Want more info or help understanding the proposal? </w:t>
      </w:r>
    </w:p>
    <w:p w14:paraId="58745B9F" w14:textId="127D1250" w:rsidR="00294E18" w:rsidRPr="00C64767" w:rsidRDefault="00294E18" w:rsidP="00294E18">
      <w:pPr>
        <w:spacing w:line="240" w:lineRule="auto"/>
        <w:rPr>
          <w:rFonts w:cstheme="minorHAnsi"/>
          <w:sz w:val="24"/>
          <w:szCs w:val="24"/>
        </w:rPr>
      </w:pPr>
      <w:r w:rsidRPr="00C64767">
        <w:rPr>
          <w:rFonts w:cstheme="minorHAnsi"/>
          <w:sz w:val="24"/>
          <w:szCs w:val="24"/>
        </w:rPr>
        <w:t>A duty planner</w:t>
      </w:r>
      <w:r w:rsidR="00D30BE4" w:rsidRPr="00C64767">
        <w:rPr>
          <w:rFonts w:cstheme="minorHAnsi"/>
          <w:sz w:val="24"/>
          <w:szCs w:val="24"/>
        </w:rPr>
        <w:t xml:space="preserve"> at the Council</w:t>
      </w:r>
      <w:r w:rsidRPr="00C64767">
        <w:rPr>
          <w:rFonts w:cstheme="minorHAnsi"/>
          <w:sz w:val="24"/>
          <w:szCs w:val="24"/>
        </w:rPr>
        <w:t xml:space="preserve"> will be available during normal office hours during the notification period. Call 03 441 0499 (Queenstown) or 03 443 0024 (</w:t>
      </w:r>
      <w:proofErr w:type="spellStart"/>
      <w:r w:rsidRPr="00C64767">
        <w:rPr>
          <w:rFonts w:cstheme="minorHAnsi"/>
          <w:sz w:val="24"/>
          <w:szCs w:val="24"/>
        </w:rPr>
        <w:t>Wānaka</w:t>
      </w:r>
      <w:proofErr w:type="spellEnd"/>
      <w:r w:rsidRPr="00C64767">
        <w:rPr>
          <w:rFonts w:cstheme="minorHAnsi"/>
          <w:sz w:val="24"/>
          <w:szCs w:val="24"/>
        </w:rPr>
        <w:t xml:space="preserve">) or email </w:t>
      </w:r>
      <w:hyperlink r:id="rId17" w:history="1">
        <w:r w:rsidRPr="00C64767">
          <w:rPr>
            <w:rStyle w:val="Hyperlink"/>
            <w:rFonts w:cstheme="minorHAnsi"/>
            <w:sz w:val="24"/>
            <w:szCs w:val="24"/>
          </w:rPr>
          <w:t>pdpenquiries@qldc.govt.nz</w:t>
        </w:r>
      </w:hyperlink>
      <w:r w:rsidRPr="00C64767">
        <w:rPr>
          <w:rFonts w:cstheme="minorHAnsi"/>
          <w:sz w:val="24"/>
          <w:szCs w:val="24"/>
        </w:rPr>
        <w:t xml:space="preserve">.  </w:t>
      </w:r>
    </w:p>
    <w:p w14:paraId="02EBC898" w14:textId="77777777" w:rsidR="00294E18" w:rsidRPr="00C64767" w:rsidRDefault="00294E18" w:rsidP="00294E18">
      <w:pPr>
        <w:spacing w:line="240" w:lineRule="auto"/>
        <w:rPr>
          <w:rFonts w:cstheme="minorHAnsi"/>
          <w:sz w:val="24"/>
          <w:szCs w:val="24"/>
        </w:rPr>
      </w:pPr>
    </w:p>
    <w:p w14:paraId="17C776EB" w14:textId="38620EA3" w:rsidR="00294E18" w:rsidRPr="0004793E" w:rsidRDefault="00294E18" w:rsidP="0004793E">
      <w:pPr>
        <w:spacing w:line="240" w:lineRule="auto"/>
        <w:rPr>
          <w:rFonts w:cstheme="minorHAnsi"/>
          <w:i/>
          <w:sz w:val="24"/>
          <w:szCs w:val="24"/>
        </w:rPr>
      </w:pPr>
      <w:r w:rsidRPr="00C64767">
        <w:rPr>
          <w:rFonts w:cstheme="minorHAnsi"/>
          <w:i/>
          <w:sz w:val="24"/>
          <w:szCs w:val="24"/>
        </w:rPr>
        <w:t xml:space="preserve">This notice is </w:t>
      </w:r>
      <w:r w:rsidR="00D30BE4" w:rsidRPr="00C64767">
        <w:rPr>
          <w:rFonts w:cstheme="minorHAnsi"/>
          <w:i/>
          <w:sz w:val="24"/>
          <w:szCs w:val="24"/>
        </w:rPr>
        <w:t xml:space="preserve">provided </w:t>
      </w:r>
      <w:r w:rsidRPr="00C64767">
        <w:rPr>
          <w:rFonts w:cstheme="minorHAnsi"/>
          <w:i/>
          <w:sz w:val="24"/>
          <w:szCs w:val="24"/>
        </w:rPr>
        <w:t xml:space="preserve">in accordance with </w:t>
      </w:r>
      <w:r w:rsidRPr="003A4053">
        <w:rPr>
          <w:rFonts w:cstheme="minorHAnsi"/>
          <w:i/>
          <w:sz w:val="24"/>
          <w:szCs w:val="24"/>
        </w:rPr>
        <w:t>clause</w:t>
      </w:r>
      <w:r w:rsidR="002B316C" w:rsidRPr="003A4053">
        <w:rPr>
          <w:rFonts w:cstheme="minorHAnsi"/>
          <w:i/>
          <w:sz w:val="24"/>
          <w:szCs w:val="24"/>
        </w:rPr>
        <w:t>s</w:t>
      </w:r>
      <w:r w:rsidRPr="003A4053">
        <w:rPr>
          <w:rFonts w:cstheme="minorHAnsi"/>
          <w:i/>
          <w:sz w:val="24"/>
          <w:szCs w:val="24"/>
        </w:rPr>
        <w:t xml:space="preserve"> 5 </w:t>
      </w:r>
      <w:r w:rsidR="002B316C" w:rsidRPr="003A4053">
        <w:rPr>
          <w:rFonts w:cstheme="minorHAnsi"/>
          <w:i/>
          <w:sz w:val="24"/>
          <w:szCs w:val="24"/>
        </w:rPr>
        <w:t xml:space="preserve">and 26 </w:t>
      </w:r>
      <w:r w:rsidRPr="003A4053">
        <w:rPr>
          <w:rFonts w:cstheme="minorHAnsi"/>
          <w:i/>
          <w:sz w:val="24"/>
          <w:szCs w:val="24"/>
        </w:rPr>
        <w:t>of Schedule 1 of the Resource Management Act 1991.</w:t>
      </w:r>
    </w:p>
    <w:sectPr w:rsidR="00294E18" w:rsidRPr="0004793E">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A2481" w14:textId="77777777" w:rsidR="000114CC" w:rsidRDefault="000114CC" w:rsidP="0041090A">
      <w:pPr>
        <w:spacing w:after="0" w:line="240" w:lineRule="auto"/>
      </w:pPr>
      <w:r>
        <w:separator/>
      </w:r>
    </w:p>
  </w:endnote>
  <w:endnote w:type="continuationSeparator" w:id="0">
    <w:p w14:paraId="17B87644" w14:textId="77777777" w:rsidR="000114CC" w:rsidRDefault="000114CC" w:rsidP="00410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70AE" w14:textId="77777777" w:rsidR="000114CC" w:rsidRDefault="000114CC" w:rsidP="0041090A">
      <w:pPr>
        <w:spacing w:after="0" w:line="240" w:lineRule="auto"/>
      </w:pPr>
      <w:r>
        <w:separator/>
      </w:r>
    </w:p>
  </w:footnote>
  <w:footnote w:type="continuationSeparator" w:id="0">
    <w:p w14:paraId="3D053F42" w14:textId="77777777" w:rsidR="000114CC" w:rsidRDefault="000114CC" w:rsidP="00410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CA7C0" w14:textId="0D4D0510" w:rsidR="000A5E58" w:rsidRDefault="003B6451">
    <w:pPr>
      <w:pStyle w:val="Header"/>
    </w:pPr>
    <w:r w:rsidRPr="0049602E">
      <w:rPr>
        <w:noProof/>
        <w:lang w:eastAsia="en-NZ"/>
      </w:rPr>
      <w:drawing>
        <wp:anchor distT="0" distB="0" distL="114300" distR="114300" simplePos="0" relativeHeight="251659264" behindDoc="1" locked="0" layoutInCell="1" allowOverlap="1" wp14:anchorId="5EC7DDC6" wp14:editId="055E769E">
          <wp:simplePos x="0" y="0"/>
          <wp:positionH relativeFrom="page">
            <wp:posOffset>9525</wp:posOffset>
          </wp:positionH>
          <wp:positionV relativeFrom="page">
            <wp:posOffset>-122555</wp:posOffset>
          </wp:positionV>
          <wp:extent cx="7564251" cy="101776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 template header - generi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4251" cy="101776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2921"/>
    <w:multiLevelType w:val="hybridMultilevel"/>
    <w:tmpl w:val="00787096"/>
    <w:lvl w:ilvl="0" w:tplc="CE60BC24">
      <w:start w:val="1"/>
      <w:numFmt w:val="bullet"/>
      <w:lvlText w:val=""/>
      <w:lvlJc w:val="left"/>
      <w:pPr>
        <w:ind w:left="1440" w:hanging="360"/>
      </w:pPr>
      <w:rPr>
        <w:rFonts w:ascii="Symbol" w:hAnsi="Symbol"/>
      </w:rPr>
    </w:lvl>
    <w:lvl w:ilvl="1" w:tplc="5A04E15A">
      <w:start w:val="1"/>
      <w:numFmt w:val="bullet"/>
      <w:lvlText w:val=""/>
      <w:lvlJc w:val="left"/>
      <w:pPr>
        <w:ind w:left="1440" w:hanging="360"/>
      </w:pPr>
      <w:rPr>
        <w:rFonts w:ascii="Symbol" w:hAnsi="Symbol"/>
      </w:rPr>
    </w:lvl>
    <w:lvl w:ilvl="2" w:tplc="C08C5222">
      <w:start w:val="1"/>
      <w:numFmt w:val="bullet"/>
      <w:lvlText w:val=""/>
      <w:lvlJc w:val="left"/>
      <w:pPr>
        <w:ind w:left="1440" w:hanging="360"/>
      </w:pPr>
      <w:rPr>
        <w:rFonts w:ascii="Symbol" w:hAnsi="Symbol"/>
      </w:rPr>
    </w:lvl>
    <w:lvl w:ilvl="3" w:tplc="7B62CAFC">
      <w:start w:val="1"/>
      <w:numFmt w:val="bullet"/>
      <w:lvlText w:val=""/>
      <w:lvlJc w:val="left"/>
      <w:pPr>
        <w:ind w:left="1440" w:hanging="360"/>
      </w:pPr>
      <w:rPr>
        <w:rFonts w:ascii="Symbol" w:hAnsi="Symbol"/>
      </w:rPr>
    </w:lvl>
    <w:lvl w:ilvl="4" w:tplc="A7722BA0">
      <w:start w:val="1"/>
      <w:numFmt w:val="bullet"/>
      <w:lvlText w:val=""/>
      <w:lvlJc w:val="left"/>
      <w:pPr>
        <w:ind w:left="1440" w:hanging="360"/>
      </w:pPr>
      <w:rPr>
        <w:rFonts w:ascii="Symbol" w:hAnsi="Symbol"/>
      </w:rPr>
    </w:lvl>
    <w:lvl w:ilvl="5" w:tplc="F0B60F72">
      <w:start w:val="1"/>
      <w:numFmt w:val="bullet"/>
      <w:lvlText w:val=""/>
      <w:lvlJc w:val="left"/>
      <w:pPr>
        <w:ind w:left="1440" w:hanging="360"/>
      </w:pPr>
      <w:rPr>
        <w:rFonts w:ascii="Symbol" w:hAnsi="Symbol"/>
      </w:rPr>
    </w:lvl>
    <w:lvl w:ilvl="6" w:tplc="C93C8608">
      <w:start w:val="1"/>
      <w:numFmt w:val="bullet"/>
      <w:lvlText w:val=""/>
      <w:lvlJc w:val="left"/>
      <w:pPr>
        <w:ind w:left="1440" w:hanging="360"/>
      </w:pPr>
      <w:rPr>
        <w:rFonts w:ascii="Symbol" w:hAnsi="Symbol"/>
      </w:rPr>
    </w:lvl>
    <w:lvl w:ilvl="7" w:tplc="554E1AA6">
      <w:start w:val="1"/>
      <w:numFmt w:val="bullet"/>
      <w:lvlText w:val=""/>
      <w:lvlJc w:val="left"/>
      <w:pPr>
        <w:ind w:left="1440" w:hanging="360"/>
      </w:pPr>
      <w:rPr>
        <w:rFonts w:ascii="Symbol" w:hAnsi="Symbol"/>
      </w:rPr>
    </w:lvl>
    <w:lvl w:ilvl="8" w:tplc="A76C471C">
      <w:start w:val="1"/>
      <w:numFmt w:val="bullet"/>
      <w:lvlText w:val=""/>
      <w:lvlJc w:val="left"/>
      <w:pPr>
        <w:ind w:left="1440" w:hanging="360"/>
      </w:pPr>
      <w:rPr>
        <w:rFonts w:ascii="Symbol" w:hAnsi="Symbol"/>
      </w:rPr>
    </w:lvl>
  </w:abstractNum>
  <w:abstractNum w:abstractNumId="1" w15:restartNumberingAfterBreak="0">
    <w:nsid w:val="0C496F94"/>
    <w:multiLevelType w:val="hybridMultilevel"/>
    <w:tmpl w:val="0B82C898"/>
    <w:lvl w:ilvl="0" w:tplc="EE3AC90C">
      <w:start w:val="1"/>
      <w:numFmt w:val="decimal"/>
      <w:lvlText w:val="%1."/>
      <w:lvlJc w:val="left"/>
      <w:pPr>
        <w:ind w:left="720" w:hanging="360"/>
      </w:pPr>
      <w:rPr>
        <w:rFonts w:hint="default"/>
        <w:b w:val="0"/>
        <w:bCs w:val="0"/>
        <w:i w:val="0"/>
        <w:iCs w:val="0"/>
        <w:color w:val="auto"/>
      </w:rPr>
    </w:lvl>
    <w:lvl w:ilvl="1" w:tplc="817E2C5C">
      <w:start w:val="1"/>
      <w:numFmt w:val="decimal"/>
      <w:lvlText w:val="%2."/>
      <w:lvlJc w:val="left"/>
      <w:pPr>
        <w:ind w:left="1440" w:hanging="360"/>
      </w:pPr>
      <w:rPr>
        <w:rFonts w:ascii="Calibri" w:hAnsi="Calibri"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7665C7D"/>
    <w:multiLevelType w:val="hybridMultilevel"/>
    <w:tmpl w:val="F446B1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02B3A29"/>
    <w:multiLevelType w:val="hybridMultilevel"/>
    <w:tmpl w:val="A79EFAA4"/>
    <w:lvl w:ilvl="0" w:tplc="2B3C0540">
      <w:start w:val="1"/>
      <w:numFmt w:val="decimal"/>
      <w:pStyle w:val="NoSpacing"/>
      <w:lvlText w:val="%1"/>
      <w:lvlJc w:val="left"/>
      <w:pPr>
        <w:ind w:left="360" w:hanging="360"/>
      </w:pPr>
      <w:rPr>
        <w:rFonts w:hint="default"/>
        <w:b w:val="0"/>
        <w:i w:val="0"/>
        <w:color w:val="000000" w:themeColor="text1"/>
        <w:sz w:val="24"/>
        <w:szCs w:val="24"/>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204237CC"/>
    <w:multiLevelType w:val="hybridMultilevel"/>
    <w:tmpl w:val="81A633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12118A0"/>
    <w:multiLevelType w:val="hybridMultilevel"/>
    <w:tmpl w:val="3C1EC958"/>
    <w:lvl w:ilvl="0" w:tplc="1409000F">
      <w:start w:val="1"/>
      <w:numFmt w:val="decimal"/>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26C4664"/>
    <w:multiLevelType w:val="hybridMultilevel"/>
    <w:tmpl w:val="BA32B2C2"/>
    <w:lvl w:ilvl="0" w:tplc="A1A6C616">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2A7E4F00"/>
    <w:multiLevelType w:val="hybridMultilevel"/>
    <w:tmpl w:val="D8C44FC6"/>
    <w:lvl w:ilvl="0" w:tplc="B2DE6B9E">
      <w:start w:val="1"/>
      <w:numFmt w:val="bullet"/>
      <w:lvlText w:val=""/>
      <w:lvlJc w:val="left"/>
      <w:pPr>
        <w:ind w:left="2160" w:hanging="360"/>
      </w:pPr>
      <w:rPr>
        <w:rFonts w:ascii="Symbol" w:hAnsi="Symbol"/>
      </w:rPr>
    </w:lvl>
    <w:lvl w:ilvl="1" w:tplc="F79E27C6">
      <w:start w:val="1"/>
      <w:numFmt w:val="bullet"/>
      <w:lvlText w:val=""/>
      <w:lvlJc w:val="left"/>
      <w:pPr>
        <w:ind w:left="2160" w:hanging="360"/>
      </w:pPr>
      <w:rPr>
        <w:rFonts w:ascii="Symbol" w:hAnsi="Symbol"/>
      </w:rPr>
    </w:lvl>
    <w:lvl w:ilvl="2" w:tplc="320EC170">
      <w:start w:val="1"/>
      <w:numFmt w:val="bullet"/>
      <w:lvlText w:val=""/>
      <w:lvlJc w:val="left"/>
      <w:pPr>
        <w:ind w:left="2160" w:hanging="360"/>
      </w:pPr>
      <w:rPr>
        <w:rFonts w:ascii="Symbol" w:hAnsi="Symbol"/>
      </w:rPr>
    </w:lvl>
    <w:lvl w:ilvl="3" w:tplc="682CE3F0">
      <w:start w:val="1"/>
      <w:numFmt w:val="bullet"/>
      <w:lvlText w:val=""/>
      <w:lvlJc w:val="left"/>
      <w:pPr>
        <w:ind w:left="2160" w:hanging="360"/>
      </w:pPr>
      <w:rPr>
        <w:rFonts w:ascii="Symbol" w:hAnsi="Symbol"/>
      </w:rPr>
    </w:lvl>
    <w:lvl w:ilvl="4" w:tplc="F53ED7CE">
      <w:start w:val="1"/>
      <w:numFmt w:val="bullet"/>
      <w:lvlText w:val=""/>
      <w:lvlJc w:val="left"/>
      <w:pPr>
        <w:ind w:left="2160" w:hanging="360"/>
      </w:pPr>
      <w:rPr>
        <w:rFonts w:ascii="Symbol" w:hAnsi="Symbol"/>
      </w:rPr>
    </w:lvl>
    <w:lvl w:ilvl="5" w:tplc="75D282C2">
      <w:start w:val="1"/>
      <w:numFmt w:val="bullet"/>
      <w:lvlText w:val=""/>
      <w:lvlJc w:val="left"/>
      <w:pPr>
        <w:ind w:left="2160" w:hanging="360"/>
      </w:pPr>
      <w:rPr>
        <w:rFonts w:ascii="Symbol" w:hAnsi="Symbol"/>
      </w:rPr>
    </w:lvl>
    <w:lvl w:ilvl="6" w:tplc="B9044154">
      <w:start w:val="1"/>
      <w:numFmt w:val="bullet"/>
      <w:lvlText w:val=""/>
      <w:lvlJc w:val="left"/>
      <w:pPr>
        <w:ind w:left="2160" w:hanging="360"/>
      </w:pPr>
      <w:rPr>
        <w:rFonts w:ascii="Symbol" w:hAnsi="Symbol"/>
      </w:rPr>
    </w:lvl>
    <w:lvl w:ilvl="7" w:tplc="9A5A049C">
      <w:start w:val="1"/>
      <w:numFmt w:val="bullet"/>
      <w:lvlText w:val=""/>
      <w:lvlJc w:val="left"/>
      <w:pPr>
        <w:ind w:left="2160" w:hanging="360"/>
      </w:pPr>
      <w:rPr>
        <w:rFonts w:ascii="Symbol" w:hAnsi="Symbol"/>
      </w:rPr>
    </w:lvl>
    <w:lvl w:ilvl="8" w:tplc="36C81AB8">
      <w:start w:val="1"/>
      <w:numFmt w:val="bullet"/>
      <w:lvlText w:val=""/>
      <w:lvlJc w:val="left"/>
      <w:pPr>
        <w:ind w:left="2160" w:hanging="360"/>
      </w:pPr>
      <w:rPr>
        <w:rFonts w:ascii="Symbol" w:hAnsi="Symbol"/>
      </w:rPr>
    </w:lvl>
  </w:abstractNum>
  <w:abstractNum w:abstractNumId="8" w15:restartNumberingAfterBreak="0">
    <w:nsid w:val="339F1434"/>
    <w:multiLevelType w:val="hybridMultilevel"/>
    <w:tmpl w:val="60CA91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5DB49E1"/>
    <w:multiLevelType w:val="hybridMultilevel"/>
    <w:tmpl w:val="2EA27EF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367867A3"/>
    <w:multiLevelType w:val="hybridMultilevel"/>
    <w:tmpl w:val="CFBAA9F2"/>
    <w:lvl w:ilvl="0" w:tplc="247060D8">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B402619"/>
    <w:multiLevelType w:val="hybridMultilevel"/>
    <w:tmpl w:val="1DEE8712"/>
    <w:lvl w:ilvl="0" w:tplc="5052C1EC">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CB218AC"/>
    <w:multiLevelType w:val="hybridMultilevel"/>
    <w:tmpl w:val="A5F2B850"/>
    <w:lvl w:ilvl="0" w:tplc="E44CD3B0">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4FE67EFC"/>
    <w:multiLevelType w:val="hybridMultilevel"/>
    <w:tmpl w:val="AA9CA78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1737448"/>
    <w:multiLevelType w:val="hybridMultilevel"/>
    <w:tmpl w:val="710A0E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FC97D88"/>
    <w:multiLevelType w:val="multilevel"/>
    <w:tmpl w:val="1EF04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403B1A"/>
    <w:multiLevelType w:val="hybridMultilevel"/>
    <w:tmpl w:val="28A490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671325468">
    <w:abstractNumId w:val="2"/>
  </w:num>
  <w:num w:numId="2" w16cid:durableId="1876498049">
    <w:abstractNumId w:val="8"/>
  </w:num>
  <w:num w:numId="3" w16cid:durableId="1270117446">
    <w:abstractNumId w:val="13"/>
  </w:num>
  <w:num w:numId="4" w16cid:durableId="1127046399">
    <w:abstractNumId w:val="16"/>
  </w:num>
  <w:num w:numId="5" w16cid:durableId="2044937260">
    <w:abstractNumId w:val="4"/>
  </w:num>
  <w:num w:numId="6" w16cid:durableId="2074112227">
    <w:abstractNumId w:val="1"/>
  </w:num>
  <w:num w:numId="7" w16cid:durableId="196091086">
    <w:abstractNumId w:val="3"/>
  </w:num>
  <w:num w:numId="8" w16cid:durableId="100029786">
    <w:abstractNumId w:val="5"/>
  </w:num>
  <w:num w:numId="9" w16cid:durableId="527841792">
    <w:abstractNumId w:val="14"/>
  </w:num>
  <w:num w:numId="10" w16cid:durableId="543491896">
    <w:abstractNumId w:val="10"/>
  </w:num>
  <w:num w:numId="11" w16cid:durableId="110050371">
    <w:abstractNumId w:val="9"/>
  </w:num>
  <w:num w:numId="12" w16cid:durableId="1801721806">
    <w:abstractNumId w:val="12"/>
  </w:num>
  <w:num w:numId="13" w16cid:durableId="521239285">
    <w:abstractNumId w:val="6"/>
  </w:num>
  <w:num w:numId="14" w16cid:durableId="408038533">
    <w:abstractNumId w:val="11"/>
  </w:num>
  <w:num w:numId="15" w16cid:durableId="867254231">
    <w:abstractNumId w:val="0"/>
  </w:num>
  <w:num w:numId="16" w16cid:durableId="1107387821">
    <w:abstractNumId w:val="7"/>
  </w:num>
  <w:num w:numId="17" w16cid:durableId="496773114">
    <w:abstractNumId w:val="15"/>
  </w:num>
  <w:num w:numId="18" w16cid:durableId="1818690813">
    <w:abstractNumId w:val="15"/>
    <w:lvlOverride w:ilvl="1">
      <w:lvl w:ilvl="1">
        <w:numFmt w:val="bullet"/>
        <w:lvlText w:val=""/>
        <w:lvlJc w:val="left"/>
        <w:pPr>
          <w:tabs>
            <w:tab w:val="num" w:pos="1440"/>
          </w:tabs>
          <w:ind w:left="1440" w:hanging="360"/>
        </w:pPr>
        <w:rPr>
          <w:rFonts w:ascii="Symbol" w:hAnsi="Symbol" w:hint="default"/>
          <w:sz w:val="20"/>
        </w:rPr>
      </w:lvl>
    </w:lvlOverride>
  </w:num>
  <w:num w:numId="19" w16cid:durableId="508568431">
    <w:abstractNumId w:val="15"/>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127"/>
    <w:rsid w:val="000114CC"/>
    <w:rsid w:val="0001154B"/>
    <w:rsid w:val="00016CB1"/>
    <w:rsid w:val="0003395B"/>
    <w:rsid w:val="00043525"/>
    <w:rsid w:val="0004793E"/>
    <w:rsid w:val="00054171"/>
    <w:rsid w:val="00082C8F"/>
    <w:rsid w:val="00087BD1"/>
    <w:rsid w:val="000A5E58"/>
    <w:rsid w:val="000A7419"/>
    <w:rsid w:val="000C189C"/>
    <w:rsid w:val="000C20BF"/>
    <w:rsid w:val="000D7151"/>
    <w:rsid w:val="00116C79"/>
    <w:rsid w:val="00117D18"/>
    <w:rsid w:val="00163A30"/>
    <w:rsid w:val="0019698E"/>
    <w:rsid w:val="001A29B1"/>
    <w:rsid w:val="001C0FE8"/>
    <w:rsid w:val="001C25A2"/>
    <w:rsid w:val="001D09B2"/>
    <w:rsid w:val="001E20AE"/>
    <w:rsid w:val="001F5CAD"/>
    <w:rsid w:val="00223E5B"/>
    <w:rsid w:val="00231B36"/>
    <w:rsid w:val="00234B8E"/>
    <w:rsid w:val="00250897"/>
    <w:rsid w:val="002512D1"/>
    <w:rsid w:val="00263CB0"/>
    <w:rsid w:val="00271C44"/>
    <w:rsid w:val="002725B4"/>
    <w:rsid w:val="00294C84"/>
    <w:rsid w:val="00294E18"/>
    <w:rsid w:val="002A4A06"/>
    <w:rsid w:val="002A5E65"/>
    <w:rsid w:val="002B2B29"/>
    <w:rsid w:val="002B316C"/>
    <w:rsid w:val="003015C3"/>
    <w:rsid w:val="003040FF"/>
    <w:rsid w:val="00327039"/>
    <w:rsid w:val="0034230E"/>
    <w:rsid w:val="00342936"/>
    <w:rsid w:val="003623EC"/>
    <w:rsid w:val="00362BFA"/>
    <w:rsid w:val="00375946"/>
    <w:rsid w:val="003825C9"/>
    <w:rsid w:val="00384397"/>
    <w:rsid w:val="00385C31"/>
    <w:rsid w:val="003948CA"/>
    <w:rsid w:val="003A4053"/>
    <w:rsid w:val="003B504A"/>
    <w:rsid w:val="003B6451"/>
    <w:rsid w:val="003B6D42"/>
    <w:rsid w:val="003D6277"/>
    <w:rsid w:val="003D6F0C"/>
    <w:rsid w:val="003F1A58"/>
    <w:rsid w:val="003F4ABC"/>
    <w:rsid w:val="004006DF"/>
    <w:rsid w:val="00404144"/>
    <w:rsid w:val="0040436B"/>
    <w:rsid w:val="0041090A"/>
    <w:rsid w:val="00426175"/>
    <w:rsid w:val="004330C9"/>
    <w:rsid w:val="004742A8"/>
    <w:rsid w:val="00494361"/>
    <w:rsid w:val="004A3213"/>
    <w:rsid w:val="004B7AD6"/>
    <w:rsid w:val="004C12B4"/>
    <w:rsid w:val="004E5415"/>
    <w:rsid w:val="004F6365"/>
    <w:rsid w:val="005029AD"/>
    <w:rsid w:val="005107FC"/>
    <w:rsid w:val="00510F75"/>
    <w:rsid w:val="00515760"/>
    <w:rsid w:val="00515AA5"/>
    <w:rsid w:val="005328EE"/>
    <w:rsid w:val="005344E7"/>
    <w:rsid w:val="00537F8E"/>
    <w:rsid w:val="00542993"/>
    <w:rsid w:val="00587F69"/>
    <w:rsid w:val="005923BF"/>
    <w:rsid w:val="005972B8"/>
    <w:rsid w:val="005A3E8F"/>
    <w:rsid w:val="005A5112"/>
    <w:rsid w:val="005B1491"/>
    <w:rsid w:val="005C36F3"/>
    <w:rsid w:val="005F1291"/>
    <w:rsid w:val="005F2559"/>
    <w:rsid w:val="005F2872"/>
    <w:rsid w:val="006153B9"/>
    <w:rsid w:val="00627457"/>
    <w:rsid w:val="006318F6"/>
    <w:rsid w:val="00642C0A"/>
    <w:rsid w:val="00644E98"/>
    <w:rsid w:val="00694E8C"/>
    <w:rsid w:val="006A4F67"/>
    <w:rsid w:val="006B1046"/>
    <w:rsid w:val="006B1A64"/>
    <w:rsid w:val="006B29FB"/>
    <w:rsid w:val="006B6A18"/>
    <w:rsid w:val="006D2C06"/>
    <w:rsid w:val="006D49A2"/>
    <w:rsid w:val="006D53A0"/>
    <w:rsid w:val="006F3108"/>
    <w:rsid w:val="00701AD1"/>
    <w:rsid w:val="00703056"/>
    <w:rsid w:val="007058E5"/>
    <w:rsid w:val="00707BEC"/>
    <w:rsid w:val="0072471B"/>
    <w:rsid w:val="0073321C"/>
    <w:rsid w:val="007426C3"/>
    <w:rsid w:val="007478AE"/>
    <w:rsid w:val="007835A3"/>
    <w:rsid w:val="007C0F11"/>
    <w:rsid w:val="007E048B"/>
    <w:rsid w:val="007E7BDB"/>
    <w:rsid w:val="007F2A14"/>
    <w:rsid w:val="008030E1"/>
    <w:rsid w:val="00812205"/>
    <w:rsid w:val="00827371"/>
    <w:rsid w:val="00834EBF"/>
    <w:rsid w:val="00844337"/>
    <w:rsid w:val="00874958"/>
    <w:rsid w:val="00881687"/>
    <w:rsid w:val="0088293C"/>
    <w:rsid w:val="008A3250"/>
    <w:rsid w:val="008B371B"/>
    <w:rsid w:val="008B4BE5"/>
    <w:rsid w:val="008B5440"/>
    <w:rsid w:val="008B5957"/>
    <w:rsid w:val="008C3F35"/>
    <w:rsid w:val="008D29C7"/>
    <w:rsid w:val="008E6E9B"/>
    <w:rsid w:val="008F0E8B"/>
    <w:rsid w:val="008F1896"/>
    <w:rsid w:val="008F22E8"/>
    <w:rsid w:val="009204FE"/>
    <w:rsid w:val="00926750"/>
    <w:rsid w:val="00944A31"/>
    <w:rsid w:val="009452F4"/>
    <w:rsid w:val="009547CD"/>
    <w:rsid w:val="0095555E"/>
    <w:rsid w:val="00980DCE"/>
    <w:rsid w:val="0098632C"/>
    <w:rsid w:val="00995D47"/>
    <w:rsid w:val="009A28CC"/>
    <w:rsid w:val="009B4BBA"/>
    <w:rsid w:val="009C73D1"/>
    <w:rsid w:val="009E1EC4"/>
    <w:rsid w:val="00A142E6"/>
    <w:rsid w:val="00A45485"/>
    <w:rsid w:val="00A5778D"/>
    <w:rsid w:val="00A74F01"/>
    <w:rsid w:val="00A76DCE"/>
    <w:rsid w:val="00A81C55"/>
    <w:rsid w:val="00AB20A1"/>
    <w:rsid w:val="00AC46E9"/>
    <w:rsid w:val="00AC606C"/>
    <w:rsid w:val="00AF2922"/>
    <w:rsid w:val="00AF3223"/>
    <w:rsid w:val="00B110EF"/>
    <w:rsid w:val="00B13857"/>
    <w:rsid w:val="00B155AD"/>
    <w:rsid w:val="00B21924"/>
    <w:rsid w:val="00B4589A"/>
    <w:rsid w:val="00B56F57"/>
    <w:rsid w:val="00B625C9"/>
    <w:rsid w:val="00B81102"/>
    <w:rsid w:val="00B94758"/>
    <w:rsid w:val="00BB2299"/>
    <w:rsid w:val="00BB56B5"/>
    <w:rsid w:val="00BC30B3"/>
    <w:rsid w:val="00BC748E"/>
    <w:rsid w:val="00BC79AD"/>
    <w:rsid w:val="00BD4972"/>
    <w:rsid w:val="00BF4ADA"/>
    <w:rsid w:val="00C0462F"/>
    <w:rsid w:val="00C10127"/>
    <w:rsid w:val="00C1063E"/>
    <w:rsid w:val="00C25D20"/>
    <w:rsid w:val="00C33138"/>
    <w:rsid w:val="00C50664"/>
    <w:rsid w:val="00C64767"/>
    <w:rsid w:val="00C657A9"/>
    <w:rsid w:val="00C75F32"/>
    <w:rsid w:val="00C92099"/>
    <w:rsid w:val="00CA7650"/>
    <w:rsid w:val="00CB5A1C"/>
    <w:rsid w:val="00CC7050"/>
    <w:rsid w:val="00CE1ACB"/>
    <w:rsid w:val="00CF5E51"/>
    <w:rsid w:val="00D065F5"/>
    <w:rsid w:val="00D211B2"/>
    <w:rsid w:val="00D27FCC"/>
    <w:rsid w:val="00D30336"/>
    <w:rsid w:val="00D30BE4"/>
    <w:rsid w:val="00D33A3B"/>
    <w:rsid w:val="00D46169"/>
    <w:rsid w:val="00D64631"/>
    <w:rsid w:val="00D71765"/>
    <w:rsid w:val="00D83490"/>
    <w:rsid w:val="00D952F3"/>
    <w:rsid w:val="00DB78E1"/>
    <w:rsid w:val="00DC3314"/>
    <w:rsid w:val="00DC403F"/>
    <w:rsid w:val="00DC74A4"/>
    <w:rsid w:val="00DD509D"/>
    <w:rsid w:val="00DD52A8"/>
    <w:rsid w:val="00DF0167"/>
    <w:rsid w:val="00E00443"/>
    <w:rsid w:val="00E06D8B"/>
    <w:rsid w:val="00E205B4"/>
    <w:rsid w:val="00E313D3"/>
    <w:rsid w:val="00E81394"/>
    <w:rsid w:val="00E82C19"/>
    <w:rsid w:val="00EA362F"/>
    <w:rsid w:val="00EA781F"/>
    <w:rsid w:val="00EC41A6"/>
    <w:rsid w:val="00ED5CE7"/>
    <w:rsid w:val="00EE04C1"/>
    <w:rsid w:val="00EE1685"/>
    <w:rsid w:val="00EE67ED"/>
    <w:rsid w:val="00EF1ED0"/>
    <w:rsid w:val="00EF2DB5"/>
    <w:rsid w:val="00F372A8"/>
    <w:rsid w:val="00F52667"/>
    <w:rsid w:val="00F81257"/>
    <w:rsid w:val="00F935EF"/>
    <w:rsid w:val="00F93FAE"/>
    <w:rsid w:val="00F9411E"/>
    <w:rsid w:val="00F952DB"/>
    <w:rsid w:val="00FA160E"/>
    <w:rsid w:val="00FA233F"/>
    <w:rsid w:val="00FA5859"/>
    <w:rsid w:val="00FB374B"/>
    <w:rsid w:val="00FC04DC"/>
    <w:rsid w:val="00FD02FF"/>
    <w:rsid w:val="00FD282C"/>
    <w:rsid w:val="00FE3C6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16866"/>
  <w15:chartTrackingRefBased/>
  <w15:docId w15:val="{D369DD65-5F12-458A-8621-2FEA1217B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127"/>
    <w:pPr>
      <w:spacing w:line="259" w:lineRule="auto"/>
    </w:pPr>
    <w:rPr>
      <w:kern w:val="0"/>
      <w:sz w:val="22"/>
      <w:szCs w:val="22"/>
      <w14:ligatures w14:val="none"/>
    </w:rPr>
  </w:style>
  <w:style w:type="paragraph" w:styleId="Heading1">
    <w:name w:val="heading 1"/>
    <w:basedOn w:val="Normal"/>
    <w:next w:val="Normal"/>
    <w:link w:val="Heading1Char"/>
    <w:uiPriority w:val="9"/>
    <w:qFormat/>
    <w:rsid w:val="00C10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0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01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01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01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01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01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01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01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0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0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0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0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0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01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0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0127"/>
    <w:rPr>
      <w:rFonts w:eastAsiaTheme="majorEastAsia" w:cstheme="majorBidi"/>
      <w:color w:val="272727" w:themeColor="text1" w:themeTint="D8"/>
    </w:rPr>
  </w:style>
  <w:style w:type="paragraph" w:styleId="Title">
    <w:name w:val="Title"/>
    <w:basedOn w:val="Normal"/>
    <w:next w:val="Normal"/>
    <w:link w:val="TitleChar"/>
    <w:uiPriority w:val="10"/>
    <w:qFormat/>
    <w:rsid w:val="00C10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1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127"/>
    <w:pPr>
      <w:spacing w:before="160"/>
      <w:jc w:val="center"/>
    </w:pPr>
    <w:rPr>
      <w:i/>
      <w:iCs/>
      <w:color w:val="404040" w:themeColor="text1" w:themeTint="BF"/>
    </w:rPr>
  </w:style>
  <w:style w:type="character" w:customStyle="1" w:styleId="QuoteChar">
    <w:name w:val="Quote Char"/>
    <w:basedOn w:val="DefaultParagraphFont"/>
    <w:link w:val="Quote"/>
    <w:uiPriority w:val="29"/>
    <w:rsid w:val="00C10127"/>
    <w:rPr>
      <w:i/>
      <w:iCs/>
      <w:color w:val="404040" w:themeColor="text1" w:themeTint="BF"/>
    </w:rPr>
  </w:style>
  <w:style w:type="paragraph" w:styleId="ListParagraph">
    <w:name w:val="List Paragraph"/>
    <w:basedOn w:val="Normal"/>
    <w:uiPriority w:val="34"/>
    <w:qFormat/>
    <w:rsid w:val="00C10127"/>
    <w:pPr>
      <w:ind w:left="720"/>
      <w:contextualSpacing/>
    </w:pPr>
  </w:style>
  <w:style w:type="character" w:styleId="IntenseEmphasis">
    <w:name w:val="Intense Emphasis"/>
    <w:basedOn w:val="DefaultParagraphFont"/>
    <w:uiPriority w:val="21"/>
    <w:qFormat/>
    <w:rsid w:val="00C10127"/>
    <w:rPr>
      <w:i/>
      <w:iCs/>
      <w:color w:val="0F4761" w:themeColor="accent1" w:themeShade="BF"/>
    </w:rPr>
  </w:style>
  <w:style w:type="paragraph" w:styleId="IntenseQuote">
    <w:name w:val="Intense Quote"/>
    <w:basedOn w:val="Normal"/>
    <w:next w:val="Normal"/>
    <w:link w:val="IntenseQuoteChar"/>
    <w:uiPriority w:val="30"/>
    <w:qFormat/>
    <w:rsid w:val="00C10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0127"/>
    <w:rPr>
      <w:i/>
      <w:iCs/>
      <w:color w:val="0F4761" w:themeColor="accent1" w:themeShade="BF"/>
    </w:rPr>
  </w:style>
  <w:style w:type="character" w:styleId="IntenseReference">
    <w:name w:val="Intense Reference"/>
    <w:basedOn w:val="DefaultParagraphFont"/>
    <w:uiPriority w:val="32"/>
    <w:qFormat/>
    <w:rsid w:val="00C10127"/>
    <w:rPr>
      <w:b/>
      <w:bCs/>
      <w:smallCaps/>
      <w:color w:val="0F4761" w:themeColor="accent1" w:themeShade="BF"/>
      <w:spacing w:val="5"/>
    </w:rPr>
  </w:style>
  <w:style w:type="paragraph" w:customStyle="1" w:styleId="s32TitlePage">
    <w:name w:val="s.32 Title Page"/>
    <w:basedOn w:val="Normal"/>
    <w:link w:val="s32TitlePageChar"/>
    <w:qFormat/>
    <w:rsid w:val="00C10127"/>
    <w:pPr>
      <w:tabs>
        <w:tab w:val="left" w:pos="0"/>
        <w:tab w:val="left" w:pos="720"/>
        <w:tab w:val="left" w:pos="1418"/>
        <w:tab w:val="left" w:pos="1701"/>
        <w:tab w:val="left" w:pos="2268"/>
      </w:tabs>
      <w:spacing w:after="0" w:line="360" w:lineRule="auto"/>
      <w:ind w:left="567"/>
      <w:jc w:val="center"/>
    </w:pPr>
    <w:rPr>
      <w:rFonts w:ascii="Arial" w:eastAsia="Times New Roman" w:hAnsi="Arial" w:cs="Arial"/>
      <w:b/>
      <w:sz w:val="28"/>
      <w:szCs w:val="28"/>
      <w:lang w:val="en-GB"/>
    </w:rPr>
  </w:style>
  <w:style w:type="character" w:customStyle="1" w:styleId="s32TitlePageChar">
    <w:name w:val="s.32 Title Page Char"/>
    <w:basedOn w:val="DefaultParagraphFont"/>
    <w:link w:val="s32TitlePage"/>
    <w:rsid w:val="00C10127"/>
    <w:rPr>
      <w:rFonts w:ascii="Arial" w:eastAsia="Times New Roman" w:hAnsi="Arial" w:cs="Arial"/>
      <w:b/>
      <w:kern w:val="0"/>
      <w:sz w:val="28"/>
      <w:szCs w:val="28"/>
      <w:lang w:val="en-GB"/>
      <w14:ligatures w14:val="none"/>
    </w:rPr>
  </w:style>
  <w:style w:type="character" w:styleId="CommentReference">
    <w:name w:val="annotation reference"/>
    <w:basedOn w:val="DefaultParagraphFont"/>
    <w:uiPriority w:val="99"/>
    <w:semiHidden/>
    <w:unhideWhenUsed/>
    <w:rsid w:val="00C10127"/>
    <w:rPr>
      <w:sz w:val="16"/>
      <w:szCs w:val="16"/>
    </w:rPr>
  </w:style>
  <w:style w:type="paragraph" w:styleId="CommentText">
    <w:name w:val="annotation text"/>
    <w:basedOn w:val="Normal"/>
    <w:link w:val="CommentTextChar"/>
    <w:uiPriority w:val="99"/>
    <w:unhideWhenUsed/>
    <w:rsid w:val="00C10127"/>
    <w:pPr>
      <w:spacing w:line="240" w:lineRule="auto"/>
    </w:pPr>
    <w:rPr>
      <w:sz w:val="20"/>
      <w:szCs w:val="20"/>
    </w:rPr>
  </w:style>
  <w:style w:type="character" w:customStyle="1" w:styleId="CommentTextChar">
    <w:name w:val="Comment Text Char"/>
    <w:basedOn w:val="DefaultParagraphFont"/>
    <w:link w:val="CommentText"/>
    <w:uiPriority w:val="99"/>
    <w:rsid w:val="00C10127"/>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10127"/>
    <w:rPr>
      <w:b/>
      <w:bCs/>
    </w:rPr>
  </w:style>
  <w:style w:type="character" w:customStyle="1" w:styleId="CommentSubjectChar">
    <w:name w:val="Comment Subject Char"/>
    <w:basedOn w:val="CommentTextChar"/>
    <w:link w:val="CommentSubject"/>
    <w:uiPriority w:val="99"/>
    <w:semiHidden/>
    <w:rsid w:val="00C10127"/>
    <w:rPr>
      <w:b/>
      <w:bCs/>
      <w:kern w:val="0"/>
      <w:sz w:val="20"/>
      <w:szCs w:val="20"/>
      <w14:ligatures w14:val="none"/>
    </w:rPr>
  </w:style>
  <w:style w:type="character" w:styleId="Hyperlink">
    <w:name w:val="Hyperlink"/>
    <w:basedOn w:val="DefaultParagraphFont"/>
    <w:uiPriority w:val="99"/>
    <w:unhideWhenUsed/>
    <w:rsid w:val="00294E18"/>
    <w:rPr>
      <w:color w:val="467886" w:themeColor="hyperlink"/>
      <w:u w:val="single"/>
    </w:rPr>
  </w:style>
  <w:style w:type="paragraph" w:styleId="Revision">
    <w:name w:val="Revision"/>
    <w:hidden/>
    <w:uiPriority w:val="99"/>
    <w:semiHidden/>
    <w:rsid w:val="00DC3314"/>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BC79AD"/>
    <w:rPr>
      <w:color w:val="605E5C"/>
      <w:shd w:val="clear" w:color="auto" w:fill="E1DFDD"/>
    </w:rPr>
  </w:style>
  <w:style w:type="character" w:styleId="FollowedHyperlink">
    <w:name w:val="FollowedHyperlink"/>
    <w:basedOn w:val="DefaultParagraphFont"/>
    <w:uiPriority w:val="99"/>
    <w:semiHidden/>
    <w:unhideWhenUsed/>
    <w:rsid w:val="00BC79AD"/>
    <w:rPr>
      <w:color w:val="96607D" w:themeColor="followedHyperlink"/>
      <w:u w:val="single"/>
    </w:rPr>
  </w:style>
  <w:style w:type="paragraph" w:styleId="NoSpacing">
    <w:name w:val="No Spacing"/>
    <w:aliases w:val="Numbered"/>
    <w:link w:val="NoSpacingChar"/>
    <w:uiPriority w:val="1"/>
    <w:qFormat/>
    <w:rsid w:val="007835A3"/>
    <w:pPr>
      <w:numPr>
        <w:numId w:val="7"/>
      </w:numPr>
      <w:spacing w:after="240" w:line="240" w:lineRule="auto"/>
      <w:jc w:val="both"/>
    </w:pPr>
    <w:rPr>
      <w:rFonts w:ascii="Arial" w:hAnsi="Arial"/>
      <w:kern w:val="0"/>
      <w:szCs w:val="22"/>
      <w14:ligatures w14:val="none"/>
    </w:rPr>
  </w:style>
  <w:style w:type="character" w:customStyle="1" w:styleId="NoSpacingChar">
    <w:name w:val="No Spacing Char"/>
    <w:aliases w:val="Numbered Char"/>
    <w:basedOn w:val="DefaultParagraphFont"/>
    <w:link w:val="NoSpacing"/>
    <w:uiPriority w:val="1"/>
    <w:rsid w:val="007835A3"/>
    <w:rPr>
      <w:rFonts w:ascii="Arial" w:hAnsi="Arial"/>
      <w:kern w:val="0"/>
      <w:szCs w:val="22"/>
      <w14:ligatures w14:val="none"/>
    </w:rPr>
  </w:style>
  <w:style w:type="paragraph" w:styleId="Header">
    <w:name w:val="header"/>
    <w:basedOn w:val="Normal"/>
    <w:link w:val="HeaderChar"/>
    <w:uiPriority w:val="99"/>
    <w:unhideWhenUsed/>
    <w:rsid w:val="004109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90A"/>
    <w:rPr>
      <w:kern w:val="0"/>
      <w:sz w:val="22"/>
      <w:szCs w:val="22"/>
      <w14:ligatures w14:val="none"/>
    </w:rPr>
  </w:style>
  <w:style w:type="paragraph" w:styleId="Footer">
    <w:name w:val="footer"/>
    <w:basedOn w:val="Normal"/>
    <w:link w:val="FooterChar"/>
    <w:uiPriority w:val="99"/>
    <w:unhideWhenUsed/>
    <w:rsid w:val="004109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90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qldc.govt.nz/your-council/district-plan/private-plan-change-2-arrowtown-south"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pdpenquiries@qldc.govt.nz" TargetMode="External"/><Relationship Id="rId2" Type="http://schemas.openxmlformats.org/officeDocument/2006/relationships/customXml" Target="../customXml/item2.xml"/><Relationship Id="rId16" Type="http://schemas.openxmlformats.org/officeDocument/2006/relationships/hyperlink" Target="mailto:pdpsubmission@qldc.govt.n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qldc.govt.nz/your-council/district-plan/private-plan-change-2-arrowtown-south"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codc-qldc.govt.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0AE0C5DE491249886CB58ED03F72DD" ma:contentTypeVersion="4" ma:contentTypeDescription="Create a new document." ma:contentTypeScope="" ma:versionID="b9c7e6414e39c888eda929f6f90497f2">
  <xsd:schema xmlns:xsd="http://www.w3.org/2001/XMLSchema" xmlns:xs="http://www.w3.org/2001/XMLSchema" xmlns:p="http://schemas.microsoft.com/office/2006/metadata/properties" xmlns:ns2="e3693d6d-4a7b-4588-a953-9e006d3ccd4e" targetNamespace="http://schemas.microsoft.com/office/2006/metadata/properties" ma:root="true" ma:fieldsID="c61b68e5d381f2c0cf1a0acc4b799384" ns2:_="">
    <xsd:import namespace="e3693d6d-4a7b-4588-a953-9e006d3ccd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93d6d-4a7b-4588-a953-9e006d3ccd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roperties xmlns="http://www.imanage.com/work/xmlschema">
  <documentid>IWDOCS!44845736.1</documentid>
  <senderid>SRIC01</senderid>
  <senderemail>SHANAE.RICHARDSON@SIMPSONGRIERSON.COM</senderemail>
  <lastmodified>2026-10-02T09:35:00.0000000+13:00</lastmodified>
  <database>IWDOCS</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roperties xmlns="http://www.imanage.com/work/xmlschema">
  <documentid>LIVE!71114802.1</documentid>
  <senderid>LCOWPER</senderid>
  <senderemail>LIBBY.COWPER@BUDDLEFINDLAY.COM</senderemail>
  <lastmodified>2025-08-05T17:07:00.0000000+12:00</lastmodified>
  <database>LIVE</database>
</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520AE-6FA1-4C56-AE98-ECACE8C455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D811BF-A875-41A0-A9DF-FA4A06488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93d6d-4a7b-4588-a953-9e006d3c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D516A-6152-4746-B2C0-E05471425894}">
  <ds:schemaRefs>
    <ds:schemaRef ds:uri="http://www.imanage.com/work/xmlschema"/>
  </ds:schemaRefs>
</ds:datastoreItem>
</file>

<file path=customXml/itemProps4.xml><?xml version="1.0" encoding="utf-8"?>
<ds:datastoreItem xmlns:ds="http://schemas.openxmlformats.org/officeDocument/2006/customXml" ds:itemID="{EEB085AE-35DA-4948-BB23-A3D44C9D1FF3}">
  <ds:schemaRefs>
    <ds:schemaRef ds:uri="http://schemas.microsoft.com/sharepoint/v3/contenttype/forms"/>
  </ds:schemaRefs>
</ds:datastoreItem>
</file>

<file path=customXml/itemProps5.xml><?xml version="1.0" encoding="utf-8"?>
<ds:datastoreItem xmlns:ds="http://schemas.openxmlformats.org/officeDocument/2006/customXml" ds:itemID="{DE3B8E71-2EB5-4020-9FB0-A515A35B992E}">
  <ds:schemaRefs>
    <ds:schemaRef ds:uri="http://www.imanage.com/work/xmlschema"/>
  </ds:schemaRefs>
</ds:datastoreItem>
</file>

<file path=customXml/itemProps6.xml><?xml version="1.0" encoding="utf-8"?>
<ds:datastoreItem xmlns:ds="http://schemas.openxmlformats.org/officeDocument/2006/customXml" ds:itemID="{6D751E8F-28B0-4B70-9A19-F81C3E7FE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1075</Words>
  <Characters>5743</Characters>
  <Application>Microsoft Office Word</Application>
  <DocSecurity>4</DocSecurity>
  <Lines>133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Widdowson</dc:creator>
  <cp:keywords/>
  <dc:description/>
  <cp:lastModifiedBy>Charlotte Clark</cp:lastModifiedBy>
  <cp:revision>2</cp:revision>
  <dcterms:created xsi:type="dcterms:W3CDTF">2026-10-05T20:33:00Z</dcterms:created>
  <dcterms:modified xsi:type="dcterms:W3CDTF">2026-10-05T20:33:00Z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0x0101007B0AE0C5DE491249886CB58ED03F72DD</vt:lpwstr>
  </property>
  <property fmtid="{D5CDD505-2E9C-101B-9397-08002B2CF9AE}" pid="3" name="MediaServiceImageTags">
    <vt:lpwstr/>
  </property>
  <property fmtid="{D5CDD505-2E9C-101B-9397-08002B2CF9AE}" pid="4" name="docLang">
    <vt:lpwstr>en</vt:lpwstr>
  </property>
</Properties>
</file>